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Конспект урока мужества, посвященного памяти Героя России С.А. Преминина</w:t>
      </w:r>
    </w:p>
    <w:p w14:paraId="02000000">
      <w:pPr>
        <w:rPr>
          <w:b w:val="1"/>
        </w:rPr>
      </w:pPr>
    </w:p>
    <w:p w14:paraId="03000000">
      <w:r>
        <w:rPr>
          <w:b w:val="1"/>
        </w:rPr>
        <w:t>Цель урока</w:t>
      </w:r>
      <w:r>
        <w:t xml:space="preserve"> – </w:t>
      </w:r>
      <w:r>
        <w:t xml:space="preserve">знакомство участников с подвигом нашего земляка Сергея Преминина </w:t>
      </w:r>
    </w:p>
    <w:p w14:paraId="04000000">
      <w:r>
        <w:rPr>
          <w:b w:val="1"/>
        </w:rPr>
        <w:t>Оборудование</w:t>
      </w:r>
      <w:r>
        <w:t xml:space="preserve">: проектор, экран, ноутбук, презентация. </w:t>
      </w:r>
    </w:p>
    <w:p w14:paraId="05000000">
      <w:pPr>
        <w:rPr>
          <w:b w:val="1"/>
        </w:rPr>
      </w:pPr>
    </w:p>
    <w:p w14:paraId="06000000">
      <w:pPr>
        <w:rPr>
          <w:b w:val="1"/>
        </w:rPr>
      </w:pPr>
      <w:r>
        <w:rPr>
          <w:b w:val="1"/>
        </w:rPr>
        <w:t>Ход урока</w:t>
      </w:r>
    </w:p>
    <w:p w14:paraId="07000000">
      <w:pPr>
        <w:rPr>
          <w:i w:val="1"/>
        </w:rPr>
      </w:pPr>
      <w:r>
        <w:rPr>
          <w:i w:val="1"/>
        </w:rPr>
        <w:t xml:space="preserve">Ведущий представляется и приветствует участников мероприятия. </w:t>
      </w:r>
    </w:p>
    <w:p w14:paraId="08000000">
      <w:pPr>
        <w:rPr>
          <w:b w:val="1"/>
        </w:rPr>
      </w:pPr>
      <w:r>
        <w:rPr>
          <w:b w:val="1"/>
        </w:rPr>
        <w:t>Слайд 1</w:t>
      </w:r>
    </w:p>
    <w:p w14:paraId="09000000">
      <w:r>
        <w:rPr>
          <w:b w:val="1"/>
        </w:rPr>
        <w:t>Ведущий:</w:t>
      </w:r>
      <w:r>
        <w:t xml:space="preserve"> </w:t>
      </w:r>
      <w:r>
        <w:t xml:space="preserve">Как часто в нашем представлении слово «герой» ассоциируется с каким-то особенным образом. Но реальные события нашей жизни говорят нам о том, что историю великих подвигов чаще всего пишут обычные люди, ничем до своего героического поступка не выделяющиеся. </w:t>
      </w:r>
    </w:p>
    <w:p w14:paraId="0A000000">
      <w:pPr>
        <w:rPr>
          <w:b w:val="1"/>
        </w:rPr>
      </w:pPr>
      <w:r>
        <w:rPr>
          <w:b w:val="1"/>
        </w:rPr>
        <w:t xml:space="preserve">Слайд </w:t>
      </w:r>
      <w:r>
        <w:rPr>
          <w:b w:val="1"/>
        </w:rPr>
        <w:t>2</w:t>
      </w:r>
    </w:p>
    <w:p w14:paraId="0B000000">
      <w:r>
        <w:rPr>
          <w:b w:val="1"/>
        </w:rPr>
        <w:t>Ведущий:</w:t>
      </w:r>
      <w:r>
        <w:t xml:space="preserve"> </w:t>
      </w:r>
      <w:r>
        <w:t>Ж</w:t>
      </w:r>
      <w:r>
        <w:t xml:space="preserve">ители деревни </w:t>
      </w:r>
      <w:r>
        <w:t>Скорняково</w:t>
      </w:r>
      <w:r>
        <w:t xml:space="preserve"> Великоустюгского района Вологодской области </w:t>
      </w:r>
      <w:r>
        <w:t>подтвердят, что</w:t>
      </w:r>
      <w:r>
        <w:t xml:space="preserve"> их героический земляк был до совершения </w:t>
      </w:r>
      <w:r>
        <w:t>п</w:t>
      </w:r>
      <w:r>
        <w:t xml:space="preserve">одвига самым обычным парнем. </w:t>
      </w:r>
      <w:r>
        <w:t>И с </w:t>
      </w:r>
      <w:r>
        <w:t xml:space="preserve">большой гордостью расскажут о </w:t>
      </w:r>
      <w:r>
        <w:t xml:space="preserve">его подвиге. Сегодня наш разговор пойдет о нашем земляке, Герое России, </w:t>
      </w:r>
      <w:r>
        <w:t xml:space="preserve">о матросе Сергее </w:t>
      </w:r>
      <w:r>
        <w:t>Преминине</w:t>
      </w:r>
      <w:r>
        <w:t xml:space="preserve">. </w:t>
      </w:r>
    </w:p>
    <w:p w14:paraId="0C000000">
      <w:r>
        <w:rPr>
          <w:b w:val="1"/>
        </w:rPr>
        <w:t>Вопрос:</w:t>
      </w:r>
      <w:r>
        <w:t xml:space="preserve"> Какой подвиг совершил Сергей </w:t>
      </w:r>
      <w:r>
        <w:t>Преминин</w:t>
      </w:r>
      <w:r>
        <w:t xml:space="preserve">? </w:t>
      </w:r>
    </w:p>
    <w:p w14:paraId="0D000000">
      <w:pPr>
        <w:rPr>
          <w:i w:val="1"/>
        </w:rPr>
      </w:pPr>
      <w:r>
        <w:rPr>
          <w:i w:val="1"/>
        </w:rPr>
        <w:t>Ответы участников</w:t>
      </w:r>
    </w:p>
    <w:p w14:paraId="0E000000">
      <w:pPr>
        <w:rPr>
          <w:b w:val="1"/>
        </w:rPr>
      </w:pPr>
      <w:r>
        <w:rPr>
          <w:b w:val="1"/>
        </w:rPr>
        <w:t xml:space="preserve">Слайд </w:t>
      </w:r>
      <w:r>
        <w:rPr>
          <w:b w:val="1"/>
        </w:rPr>
        <w:t>3</w:t>
      </w:r>
      <w:r>
        <w:rPr>
          <w:b w:val="1"/>
        </w:rPr>
        <w:t xml:space="preserve"> </w:t>
      </w:r>
    </w:p>
    <w:p w14:paraId="0F000000">
      <w:r>
        <w:rPr>
          <w:b w:val="1"/>
        </w:rPr>
        <w:t>Ведущий:</w:t>
      </w:r>
      <w:r>
        <w:t xml:space="preserve"> </w:t>
      </w:r>
      <w:r>
        <w:t xml:space="preserve">Сергей </w:t>
      </w:r>
      <w:r>
        <w:t>Преминин</w:t>
      </w:r>
      <w:r>
        <w:t xml:space="preserve"> р</w:t>
      </w:r>
      <w:r>
        <w:t xml:space="preserve">одился 18 октября 1965 года в деревне </w:t>
      </w:r>
      <w:r>
        <w:t>Скорняково</w:t>
      </w:r>
      <w:r>
        <w:t xml:space="preserve"> Великоустюгского района Вологодской области в рабочей семье. Обычная семья. Отец – электрик в совхозе, мать – отбельщица тканей на льнокомбинате. Учился </w:t>
      </w:r>
      <w:r>
        <w:t xml:space="preserve">в </w:t>
      </w:r>
      <w:r>
        <w:t xml:space="preserve">школе города Красавина, а по </w:t>
      </w:r>
      <w:r>
        <w:t>окончании 8</w:t>
      </w:r>
      <w:r>
        <w:t xml:space="preserve"> классов – в </w:t>
      </w:r>
      <w:r>
        <w:t>училище</w:t>
      </w:r>
      <w:r>
        <w:t xml:space="preserve"> № </w:t>
      </w:r>
      <w:r>
        <w:t>4 речного флота города Великий Устюг</w:t>
      </w:r>
      <w:r>
        <w:t xml:space="preserve">. </w:t>
      </w:r>
    </w:p>
    <w:p w14:paraId="10000000">
      <w:pPr>
        <w:ind w:firstLine="708" w:left="0"/>
        <w:rPr>
          <w:b w:val="1"/>
        </w:rPr>
      </w:pPr>
      <w:r>
        <w:rPr>
          <w:b w:val="1"/>
        </w:rPr>
        <w:t>Слайд</w:t>
      </w:r>
      <w:r>
        <w:rPr>
          <w:b w:val="1"/>
        </w:rPr>
        <w:t xml:space="preserve"> 4</w:t>
      </w:r>
    </w:p>
    <w:p w14:paraId="11000000">
      <w:pPr>
        <w:ind w:firstLine="708" w:left="0"/>
      </w:pPr>
      <w:r>
        <w:rPr>
          <w:b w:val="1"/>
        </w:rPr>
        <w:t>Ведущий:</w:t>
      </w:r>
      <w:r>
        <w:t xml:space="preserve"> </w:t>
      </w:r>
      <w:r>
        <w:t xml:space="preserve">Сергей </w:t>
      </w:r>
      <w:r>
        <w:t>Преминин</w:t>
      </w:r>
      <w:r>
        <w:t xml:space="preserve"> был призван в ряды Вооруженных Сил СССР в 1984 году. Сначала проходил срочную службу на подводной лодке «К-241» </w:t>
      </w:r>
      <w:r>
        <w:t xml:space="preserve">трюмным машинистом в городе </w:t>
      </w:r>
      <w:r>
        <w:t>Гаджиево</w:t>
      </w:r>
      <w:r>
        <w:t xml:space="preserve"> Мурманской области. </w:t>
      </w:r>
    </w:p>
    <w:p w14:paraId="12000000">
      <w:pPr>
        <w:ind w:firstLine="708" w:left="0"/>
        <w:rPr>
          <w:b w:val="1"/>
        </w:rPr>
      </w:pPr>
      <w:r>
        <w:rPr>
          <w:b w:val="1"/>
        </w:rPr>
        <w:t xml:space="preserve">Слайд </w:t>
      </w:r>
      <w:r>
        <w:rPr>
          <w:b w:val="1"/>
        </w:rPr>
        <w:t>5</w:t>
      </w:r>
    </w:p>
    <w:p w14:paraId="13000000">
      <w:pPr>
        <w:ind w:firstLine="708" w:left="0"/>
      </w:pPr>
      <w:r>
        <w:rPr>
          <w:b w:val="1"/>
        </w:rPr>
        <w:t>Ведущий:</w:t>
      </w:r>
      <w:r>
        <w:t xml:space="preserve"> </w:t>
      </w:r>
      <w:r>
        <w:t>В</w:t>
      </w:r>
      <w:r>
        <w:t xml:space="preserve"> сентябре 1986 года в составе экипажа </w:t>
      </w:r>
      <w:r>
        <w:t>ракетного подводного крейсера «К-</w:t>
      </w:r>
      <w:r>
        <w:t>219» под</w:t>
      </w:r>
      <w:r>
        <w:t xml:space="preserve"> командованием капитана </w:t>
      </w:r>
      <w:r>
        <w:t>II</w:t>
      </w:r>
      <w:r>
        <w:t xml:space="preserve"> </w:t>
      </w:r>
      <w:r>
        <w:t xml:space="preserve">ранга </w:t>
      </w:r>
      <w:r>
        <w:t>Британова</w:t>
      </w:r>
      <w:r>
        <w:t xml:space="preserve"> Игоря Ан</w:t>
      </w:r>
      <w:r>
        <w:t xml:space="preserve">атольевича матрос </w:t>
      </w:r>
      <w:r>
        <w:t>Преминин</w:t>
      </w:r>
      <w:r>
        <w:t xml:space="preserve"> С.А.</w:t>
      </w:r>
      <w:r>
        <w:t xml:space="preserve"> вышел на боевое дежурство из Баренцева моря в Атлантический океан. Это было второе автономное плавание Сергея</w:t>
      </w:r>
      <w:r>
        <w:t xml:space="preserve">. </w:t>
      </w:r>
    </w:p>
    <w:p w14:paraId="14000000">
      <w:pPr>
        <w:ind w:firstLine="708" w:left="0"/>
        <w:rPr>
          <w:b w:val="1"/>
        </w:rPr>
      </w:pPr>
    </w:p>
    <w:p w14:paraId="15000000">
      <w:pPr>
        <w:ind w:firstLine="708" w:left="0"/>
        <w:rPr>
          <w:b w:val="1"/>
        </w:rPr>
      </w:pPr>
    </w:p>
    <w:p w14:paraId="16000000">
      <w:pPr>
        <w:ind w:firstLine="708" w:left="0"/>
        <w:rPr>
          <w:b w:val="1"/>
        </w:rPr>
      </w:pPr>
      <w:r>
        <w:rPr>
          <w:b w:val="1"/>
        </w:rPr>
        <w:t xml:space="preserve">Слайд </w:t>
      </w:r>
      <w:r>
        <w:rPr>
          <w:b w:val="1"/>
        </w:rPr>
        <w:t>6</w:t>
      </w:r>
    </w:p>
    <w:p w14:paraId="17000000">
      <w:pPr>
        <w:ind w:firstLine="708" w:left="0"/>
      </w:pPr>
      <w:r>
        <w:rPr>
          <w:b w:val="1"/>
        </w:rPr>
        <w:t>Ведущий:</w:t>
      </w:r>
      <w:r>
        <w:t xml:space="preserve"> </w:t>
      </w:r>
      <w:r>
        <w:t>3</w:t>
      </w:r>
      <w:r>
        <w:t xml:space="preserve"> октября 1986 года а</w:t>
      </w:r>
      <w:r>
        <w:t>втономная подводная лодка «</w:t>
      </w:r>
      <w:r>
        <w:t>К-219</w:t>
      </w:r>
      <w:r>
        <w:t>»</w:t>
      </w:r>
      <w:r>
        <w:t xml:space="preserve"> находилась на боевом патрулировании у берегов США. </w:t>
      </w:r>
      <w:r>
        <w:t xml:space="preserve">В </w:t>
      </w:r>
      <w:r>
        <w:t>5 час. 38 мин. при совершении маневра по глубине в ракетной шахте №</w:t>
      </w:r>
      <w:r>
        <w:t xml:space="preserve"> </w:t>
      </w:r>
      <w:r>
        <w:t xml:space="preserve">6 произошел взрыв. Крышку шахты сорвало. В отсек под напором пошла вода, произошло короткое замыкание, возник пожар. Экипаж начал борьбу за </w:t>
      </w:r>
      <w:r>
        <w:t>спасение</w:t>
      </w:r>
      <w:r>
        <w:t>.</w:t>
      </w:r>
      <w:r>
        <w:t xml:space="preserve"> </w:t>
      </w:r>
      <w:r>
        <w:t xml:space="preserve">Сработавшая аварийная </w:t>
      </w:r>
      <w:r>
        <w:t>сигнализация</w:t>
      </w:r>
      <w:r>
        <w:t xml:space="preserve"> оповестила о перебоях в </w:t>
      </w:r>
      <w:r>
        <w:t>работе атомного реактора</w:t>
      </w:r>
      <w:r>
        <w:t xml:space="preserve">.  </w:t>
      </w:r>
      <w:r>
        <w:t>Температура в реакторном отсеке</w:t>
      </w:r>
      <w:r>
        <w:t xml:space="preserve"> </w:t>
      </w:r>
      <w:r>
        <w:t>стремительно повышалась</w:t>
      </w:r>
      <w:r>
        <w:t xml:space="preserve">. </w:t>
      </w:r>
      <w:r>
        <w:t xml:space="preserve">Взрыв </w:t>
      </w:r>
      <w:r>
        <w:t>был неизбежен</w:t>
      </w:r>
      <w:r>
        <w:t xml:space="preserve">. </w:t>
      </w:r>
      <w:r>
        <w:t xml:space="preserve">Решение нужно было принимать немедленно. Реактор нужно было заглушить. </w:t>
      </w:r>
      <w:r>
        <w:t>Из-</w:t>
      </w:r>
      <w:r>
        <w:t xml:space="preserve">за высокой температуры </w:t>
      </w:r>
      <w:r>
        <w:t>автомат</w:t>
      </w:r>
      <w:r>
        <w:t xml:space="preserve">ика </w:t>
      </w:r>
      <w:r>
        <w:t xml:space="preserve">отказала. </w:t>
      </w:r>
      <w:r>
        <w:t xml:space="preserve">Реакторные заглушки можно было </w:t>
      </w:r>
      <w:r>
        <w:t>установить только</w:t>
      </w:r>
      <w:r>
        <w:t xml:space="preserve"> в</w:t>
      </w:r>
      <w:r>
        <w:t xml:space="preserve">ручную. </w:t>
      </w:r>
    </w:p>
    <w:p w14:paraId="18000000">
      <w:pPr>
        <w:ind w:firstLine="708" w:left="0"/>
      </w:pPr>
      <w:r>
        <w:t>20-</w:t>
      </w:r>
      <w:r>
        <w:t xml:space="preserve">летний Сергей </w:t>
      </w:r>
      <w:r>
        <w:t>Преминин</w:t>
      </w:r>
      <w:r>
        <w:t xml:space="preserve"> добровольно </w:t>
      </w:r>
      <w:r>
        <w:t xml:space="preserve">вызвался </w:t>
      </w:r>
      <w:r>
        <w:t xml:space="preserve">спуститься в реактор и устранить аварию. Необходимо </w:t>
      </w:r>
      <w:r>
        <w:t>было опустить четыр</w:t>
      </w:r>
      <w:r>
        <w:t xml:space="preserve">е </w:t>
      </w:r>
      <w:r>
        <w:t>аварийные реше</w:t>
      </w:r>
      <w:r>
        <w:t>тки</w:t>
      </w:r>
      <w:r>
        <w:t xml:space="preserve">. </w:t>
      </w:r>
      <w:r>
        <w:t>Вместе с напарником</w:t>
      </w:r>
      <w:r>
        <w:t>,</w:t>
      </w:r>
      <w:r>
        <w:t xml:space="preserve"> старшим лейтенантом </w:t>
      </w:r>
      <w:r>
        <w:t xml:space="preserve">Николаем </w:t>
      </w:r>
      <w:r>
        <w:t>Беликовым</w:t>
      </w:r>
      <w:r>
        <w:t>,</w:t>
      </w:r>
      <w:r>
        <w:t xml:space="preserve"> </w:t>
      </w:r>
      <w:r>
        <w:t>Преминин</w:t>
      </w:r>
      <w:r>
        <w:t xml:space="preserve"> опустил</w:t>
      </w:r>
      <w:r>
        <w:t xml:space="preserve"> три решётки, после </w:t>
      </w:r>
      <w:r>
        <w:t>чего напарник потерял сознание</w:t>
      </w:r>
      <w:r>
        <w:t xml:space="preserve">.  </w:t>
      </w:r>
      <w:r>
        <w:t xml:space="preserve">В </w:t>
      </w:r>
      <w:r>
        <w:t>четве</w:t>
      </w:r>
      <w:r>
        <w:t>ртый раз матрос</w:t>
      </w:r>
      <w:r>
        <w:t xml:space="preserve"> спус</w:t>
      </w:r>
      <w:r>
        <w:t>тился в отсек один. Опустив реше</w:t>
      </w:r>
      <w:r>
        <w:t xml:space="preserve">тку, Сергей попытался выйти из отсека.  </w:t>
      </w:r>
      <w:r>
        <w:t>Люк не открывался</w:t>
      </w:r>
      <w:r>
        <w:t>.  Из-</w:t>
      </w:r>
      <w:r>
        <w:t>за высокой температуры произошла деформация</w:t>
      </w:r>
      <w:r>
        <w:t xml:space="preserve"> и</w:t>
      </w:r>
      <w:r>
        <w:t xml:space="preserve"> люк заклинило</w:t>
      </w:r>
      <w:r>
        <w:t xml:space="preserve">. Матрос погиб в реакторном отсеке, предотвратив ядерную катастрофу. </w:t>
      </w:r>
    </w:p>
    <w:p w14:paraId="19000000">
      <w:pPr>
        <w:ind w:firstLine="708" w:left="0"/>
      </w:pPr>
      <w:r>
        <w:t>Утром, 6 октября, подошедшие советские суда эвакуировали личный состав</w:t>
      </w:r>
      <w:r>
        <w:t>. В 11 часов 03 минуты «К-219» затонула на глубине более 5000 метров, унося в своем чреве матроса Сергея Преминина, навечно оставшегося на боевом посту в реакторном отсеке...</w:t>
      </w:r>
    </w:p>
    <w:p w14:paraId="1A000000">
      <w:pPr>
        <w:ind w:firstLine="708" w:left="0"/>
      </w:pPr>
      <w:r>
        <w:rPr>
          <w:b w:val="1"/>
        </w:rPr>
        <w:t>Вопрос</w:t>
      </w:r>
      <w:r>
        <w:rPr>
          <w:b w:val="1"/>
        </w:rPr>
        <w:t>ы</w:t>
      </w:r>
      <w:r>
        <w:rPr>
          <w:b w:val="1"/>
        </w:rPr>
        <w:t>:</w:t>
      </w:r>
      <w:r>
        <w:t xml:space="preserve"> </w:t>
      </w:r>
    </w:p>
    <w:p w14:paraId="1B000000">
      <w:pPr>
        <w:ind w:firstLine="708" w:left="0"/>
      </w:pPr>
      <w:r>
        <w:t xml:space="preserve">– </w:t>
      </w:r>
      <w:r>
        <w:t xml:space="preserve">считаете ли вы действия Сергея Преминина подвигом? Почему? </w:t>
      </w:r>
    </w:p>
    <w:p w14:paraId="1C000000">
      <w:pPr>
        <w:ind w:firstLine="708" w:left="0"/>
      </w:pPr>
      <w:r>
        <w:t xml:space="preserve">– как бы вы поступили на месте матроса? </w:t>
      </w:r>
    </w:p>
    <w:p w14:paraId="1D000000">
      <w:pPr>
        <w:ind w:firstLine="708" w:left="0"/>
        <w:rPr>
          <w:i w:val="1"/>
        </w:rPr>
      </w:pPr>
      <w:r>
        <w:rPr>
          <w:i w:val="1"/>
        </w:rPr>
        <w:t>Ответы участников</w:t>
      </w:r>
    </w:p>
    <w:p w14:paraId="1E000000">
      <w:pPr>
        <w:ind w:firstLine="708" w:left="0"/>
        <w:rPr>
          <w:b w:val="1"/>
        </w:rPr>
      </w:pPr>
      <w:r>
        <w:rPr>
          <w:b w:val="1"/>
        </w:rPr>
        <w:t>Слайд 7</w:t>
      </w:r>
    </w:p>
    <w:p w14:paraId="1F000000">
      <w:pPr>
        <w:ind w:firstLine="708" w:left="0"/>
      </w:pPr>
      <w:r>
        <w:rPr>
          <w:b w:val="1"/>
        </w:rPr>
        <w:t>Ведущий:</w:t>
      </w:r>
      <w:r>
        <w:t xml:space="preserve"> </w:t>
      </w:r>
      <w:r>
        <w:t xml:space="preserve">Указом Президиума Верховного Совета СССР от 22 июля 1987 года за мужество и отвагу Сергей Анатольевич </w:t>
      </w:r>
      <w:r>
        <w:t>Преминин</w:t>
      </w:r>
      <w:r>
        <w:t xml:space="preserve"> был награжден Орде</w:t>
      </w:r>
      <w:r>
        <w:t xml:space="preserve">ном Красной Звезды (посмертно). </w:t>
      </w:r>
    </w:p>
    <w:p w14:paraId="20000000">
      <w:pPr>
        <w:ind w:firstLine="708" w:left="0"/>
      </w:pPr>
      <w:r>
        <w:t xml:space="preserve">Указом </w:t>
      </w:r>
      <w:r>
        <w:t>П</w:t>
      </w:r>
      <w:r>
        <w:t xml:space="preserve">резидента Российской Федерации от 7 августа 1997 года за мужество и героизм, проявленные при исполнении воинского долга, </w:t>
      </w:r>
      <w:r>
        <w:t>Преминину</w:t>
      </w:r>
      <w:r>
        <w:t xml:space="preserve"> Сергею Анатольевичу – матросу, уроженцу г. Красавино Великоустюгского района Вологодской области, присвоено звание Героя Российской Федерации (посмертно).</w:t>
      </w:r>
    </w:p>
    <w:p w14:paraId="21000000">
      <w:pPr>
        <w:ind w:firstLine="708" w:left="0"/>
        <w:rPr>
          <w:b w:val="1"/>
        </w:rPr>
      </w:pPr>
      <w:r>
        <w:rPr>
          <w:b w:val="1"/>
        </w:rPr>
        <w:t>Слайд 8</w:t>
      </w:r>
    </w:p>
    <w:p w14:paraId="22000000">
      <w:pPr>
        <w:ind w:firstLine="708" w:left="0"/>
      </w:pPr>
      <w:r>
        <w:rPr>
          <w:b w:val="1"/>
        </w:rPr>
        <w:t>Ведущий:</w:t>
      </w:r>
      <w:r>
        <w:t xml:space="preserve"> </w:t>
      </w:r>
      <w:r>
        <w:t xml:space="preserve">Мы, вологжане, помним своего земляка, спасшего мир от атомной катастрофы, и гордимся его подвигом. На его малой родине в г. Красавино Сергею </w:t>
      </w:r>
      <w:r>
        <w:t>Преминину</w:t>
      </w:r>
      <w:r>
        <w:t xml:space="preserve"> открыта мемориальная доска и воздвигнут памятник, как и в г. </w:t>
      </w:r>
      <w:r>
        <w:t>Гаджиево</w:t>
      </w:r>
      <w:r>
        <w:t>, где он служил. Школа, в которой он учился, носит сейчас его имя, в ней создан музей памяти Сергея Преминина. В г</w:t>
      </w:r>
      <w:r>
        <w:t>ороде</w:t>
      </w:r>
      <w:r>
        <w:t xml:space="preserve"> Вологд</w:t>
      </w:r>
      <w:r>
        <w:t>е</w:t>
      </w:r>
      <w:r>
        <w:t xml:space="preserve"> одна из улиц названа в его честь.</w:t>
      </w:r>
    </w:p>
    <w:p w14:paraId="23000000">
      <w:pPr>
        <w:ind w:firstLine="708" w:left="0"/>
        <w:rPr>
          <w:b w:val="1"/>
        </w:rPr>
      </w:pPr>
      <w:r>
        <w:rPr>
          <w:b w:val="1"/>
        </w:rPr>
        <w:t xml:space="preserve">Вопрос: </w:t>
      </w:r>
      <w:r>
        <w:t xml:space="preserve">почему надо сохранять память о подвиге Сергея Преминина? </w:t>
      </w:r>
    </w:p>
    <w:p w14:paraId="24000000">
      <w:pPr>
        <w:ind w:firstLine="708" w:left="0"/>
        <w:rPr>
          <w:i w:val="1"/>
        </w:rPr>
      </w:pPr>
      <w:r>
        <w:rPr>
          <w:i w:val="1"/>
        </w:rPr>
        <w:t xml:space="preserve">Ответы участников </w:t>
      </w:r>
    </w:p>
    <w:p w14:paraId="25000000">
      <w:pPr>
        <w:ind w:firstLine="708" w:left="0"/>
        <w:jc w:val="center"/>
        <w:rPr>
          <w:b w:val="1"/>
        </w:rPr>
      </w:pPr>
      <w:bookmarkStart w:id="1" w:name="_GoBack"/>
      <w:bookmarkEnd w:id="1"/>
    </w:p>
    <w:p w14:paraId="26000000">
      <w:pPr>
        <w:ind w:firstLine="708" w:left="0"/>
        <w:jc w:val="center"/>
        <w:rPr>
          <w:b w:val="1"/>
        </w:rPr>
      </w:pPr>
      <w:r>
        <w:rPr>
          <w:b w:val="1"/>
        </w:rPr>
        <w:t>Список использованных источников</w:t>
      </w:r>
    </w:p>
    <w:p w14:paraId="27000000">
      <w:pPr>
        <w:ind w:firstLine="708" w:left="0"/>
        <w:jc w:val="center"/>
        <w:rPr>
          <w:b w:val="1"/>
        </w:rPr>
      </w:pPr>
    </w:p>
    <w:p w14:paraId="28000000">
      <w:pPr>
        <w:ind w:firstLine="708" w:left="0"/>
      </w:pPr>
      <w:r>
        <w:t xml:space="preserve">1. Герои России. </w:t>
      </w:r>
      <w:r>
        <w:t>Преминин</w:t>
      </w:r>
      <w:r>
        <w:t xml:space="preserve"> Сергей Анатольевич</w:t>
      </w:r>
      <w:r>
        <w:t>.</w:t>
      </w:r>
      <w:r>
        <w:t xml:space="preserve"> </w:t>
      </w:r>
      <w:r>
        <w:t xml:space="preserve">[Электронный ресурс]. – Режим </w:t>
      </w:r>
      <w:r>
        <w:t>доступа: http://vologda-oblast.ru/o_regione/izvestnye_vologzhane/zashchitniki-otechestva/geroi-rossii/291398/.</w:t>
      </w:r>
    </w:p>
    <w:p w14:paraId="29000000">
      <w:pPr>
        <w:ind w:firstLine="708" w:left="0"/>
      </w:pPr>
      <w:r>
        <w:t xml:space="preserve">2. </w:t>
      </w:r>
      <w:r>
        <w:t>Википедия. Свободная энциклопедия. [Электронный ресурс]. – Режим дос</w:t>
      </w:r>
      <w:r>
        <w:t>тупа: https://ru.wikipedia.org/</w:t>
      </w:r>
      <w:r>
        <w:t>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7"/>
    <w:link w:val="Style_11_ch"/>
    <w:rPr>
      <w:color w:themeColor="hyperlink" w:val="0563C1"/>
      <w:u w:val="single"/>
    </w:rPr>
  </w:style>
  <w:style w:styleId="Style_11_ch" w:type="character">
    <w:name w:val="Hyperlink"/>
    <w:basedOn w:val="Style_7_ch"/>
    <w:link w:val="Style_11"/>
    <w:rPr>
      <w:color w:themeColor="hyperlink" w:val="0563C1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Balloon Text"/>
    <w:basedOn w:val="Style_1"/>
    <w:link w:val="Style_22_ch"/>
    <w:pPr>
      <w:spacing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1_ch"/>
    <w:link w:val="Style_22"/>
    <w:rPr>
      <w:rFonts w:ascii="Segoe UI" w:hAnsi="Segoe UI"/>
      <w:sz w:val="1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2022-07-29T06:09:12Z</dcterms:modified>
</cp:coreProperties>
</file>