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>Методические рекомендации по проведению областной акции</w:t>
      </w:r>
    </w:p>
    <w:p w14:paraId="02000000">
      <w:pPr>
        <w:ind w:firstLine="567" w:left="0"/>
        <w:jc w:val="center"/>
        <w:rPr>
          <w:b w:val="1"/>
          <w:sz w:val="24"/>
        </w:rPr>
      </w:pPr>
      <w:r>
        <w:rPr>
          <w:b w:val="1"/>
          <w:sz w:val="24"/>
        </w:rPr>
        <w:t>«Россия – страна друзей», посвященной Дню России</w:t>
      </w:r>
    </w:p>
    <w:p w14:paraId="03000000">
      <w:pPr>
        <w:ind w:firstLine="567" w:left="0"/>
        <w:jc w:val="center"/>
        <w:rPr>
          <w:sz w:val="24"/>
        </w:rPr>
      </w:pPr>
      <w:r>
        <w:rPr>
          <w:sz w:val="24"/>
        </w:rPr>
        <w:t>2018 год</w:t>
      </w:r>
    </w:p>
    <w:p w14:paraId="04000000">
      <w:pPr>
        <w:ind/>
        <w:jc w:val="both"/>
        <w:rPr>
          <w:b w:val="1"/>
          <w:sz w:val="24"/>
        </w:rPr>
      </w:pPr>
    </w:p>
    <w:p w14:paraId="0500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>Информационная справка о памятной дате</w:t>
      </w:r>
    </w:p>
    <w:p w14:paraId="06000000">
      <w:pPr>
        <w:ind w:firstLine="720" w:left="0"/>
        <w:jc w:val="both"/>
        <w:rPr>
          <w:sz w:val="24"/>
        </w:rPr>
      </w:pPr>
      <w:r>
        <w:rPr>
          <w:sz w:val="24"/>
        </w:rPr>
        <w:t xml:space="preserve">12 июня – государственный праздник Российской Федерации, первоначальное название – «День независимости России». </w:t>
      </w:r>
    </w:p>
    <w:p w14:paraId="07000000">
      <w:pPr>
        <w:ind w:firstLine="720" w:left="0"/>
        <w:jc w:val="both"/>
        <w:rPr>
          <w:sz w:val="24"/>
        </w:rPr>
      </w:pPr>
      <w:r>
        <w:rPr>
          <w:sz w:val="24"/>
        </w:rPr>
        <w:t xml:space="preserve">Появление праздника связано с событиями 12 июня 1990 года, когда на первом Съезде народных депутатов РСФСР была принята Декларация о государственном суверенитете РСФСР. </w:t>
      </w:r>
    </w:p>
    <w:p w14:paraId="08000000">
      <w:pPr>
        <w:ind w:firstLine="720" w:left="0"/>
        <w:jc w:val="both"/>
        <w:rPr>
          <w:sz w:val="24"/>
        </w:rPr>
      </w:pPr>
      <w:r>
        <w:rPr>
          <w:sz w:val="24"/>
        </w:rPr>
        <w:t xml:space="preserve">12 июня стало праздничной датой с 11 июня 1992 года, по постановлению Верховного Совета Российской Федерации как «День принятия Декларации о государственном суверенитете Российской Федерации». 25 сентября того же года были внесены соответствующие изменения в Кодекс законов о труде. 12 июня 1998 года президент Борис Ельцин в своем телевизионном обращении предложил переименовать праздник в «День России». Официально это название было присвоено с принятием нового Трудового кодекса в 2002 году. </w:t>
      </w:r>
    </w:p>
    <w:p w14:paraId="09000000">
      <w:pPr>
        <w:ind w:firstLine="720" w:left="0"/>
        <w:jc w:val="both"/>
        <w:rPr>
          <w:sz w:val="24"/>
        </w:rPr>
      </w:pPr>
      <w:r>
        <w:rPr>
          <w:sz w:val="24"/>
        </w:rPr>
        <w:t>В День России в Кремле президент России вручает Государственные премии Российской Федерации. В Москве на Красной площади проходят торжества, посвященные празднику.</w:t>
      </w:r>
    </w:p>
    <w:p w14:paraId="0A000000">
      <w:pPr>
        <w:ind/>
        <w:jc w:val="both"/>
        <w:rPr>
          <w:sz w:val="24"/>
        </w:rPr>
      </w:pPr>
    </w:p>
    <w:p w14:paraId="0B00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>Интерактивная площадка в рамках областной акции «Россия – страна друзей», посвященной Дню России</w:t>
      </w:r>
    </w:p>
    <w:p w14:paraId="0C000000">
      <w:pPr>
        <w:ind w:firstLine="567" w:left="0"/>
        <w:jc w:val="both"/>
        <w:rPr>
          <w:b w:val="1"/>
          <w:sz w:val="24"/>
        </w:rPr>
      </w:pPr>
    </w:p>
    <w:p w14:paraId="0D000000">
      <w:pPr>
        <w:ind w:firstLine="567" w:left="0"/>
        <w:jc w:val="both"/>
        <w:rPr>
          <w:sz w:val="24"/>
        </w:rPr>
      </w:pPr>
      <w:r>
        <w:rPr>
          <w:sz w:val="24"/>
        </w:rPr>
        <w:t xml:space="preserve">В рамках акции муниципальным районам/городским округам предлагается провести торжественное площадное мероприятие. Для проведения мероприятия создается организационная группа, состав участников которой организаторы определяют самостоятельно. Торжественное мероприятие включает в себя работу конкурсных и интерактивных площадок, концертную программу. </w:t>
      </w:r>
    </w:p>
    <w:p w14:paraId="0E000000">
      <w:pPr>
        <w:ind w:firstLine="567" w:left="0"/>
        <w:jc w:val="both"/>
        <w:rPr>
          <w:sz w:val="24"/>
        </w:rPr>
      </w:pPr>
      <w:r>
        <w:rPr>
          <w:sz w:val="24"/>
        </w:rPr>
        <w:t xml:space="preserve">В программу мероприятия рекомендуется включить работу интерактивной площадки «Россия – страна друзей». </w:t>
      </w:r>
    </w:p>
    <w:p w14:paraId="0F000000">
      <w:pPr>
        <w:ind w:firstLine="567" w:left="0"/>
        <w:jc w:val="both"/>
        <w:rPr>
          <w:sz w:val="24"/>
        </w:rPr>
      </w:pPr>
      <w:r>
        <w:rPr>
          <w:b w:val="1"/>
          <w:sz w:val="24"/>
        </w:rPr>
        <w:t>Цель</w:t>
      </w:r>
      <w:r>
        <w:rPr>
          <w:sz w:val="24"/>
        </w:rPr>
        <w:t xml:space="preserve"> – воспитание чувства патриотизма и гордости за Родину у населения муниципальных районов/городских округов вологодской области.</w:t>
      </w:r>
    </w:p>
    <w:p w14:paraId="10000000">
      <w:pPr>
        <w:ind w:firstLine="567" w:left="0"/>
        <w:jc w:val="both"/>
        <w:rPr>
          <w:sz w:val="24"/>
        </w:rPr>
      </w:pPr>
      <w:r>
        <w:rPr>
          <w:b w:val="1"/>
          <w:sz w:val="24"/>
        </w:rPr>
        <w:t>Время проведения:</w:t>
      </w:r>
      <w:r>
        <w:rPr>
          <w:sz w:val="24"/>
        </w:rPr>
        <w:t xml:space="preserve"> 12 июня.</w:t>
      </w:r>
    </w:p>
    <w:p w14:paraId="11000000">
      <w:pPr>
        <w:ind w:firstLine="567" w:left="0"/>
        <w:jc w:val="both"/>
        <w:rPr>
          <w:sz w:val="24"/>
        </w:rPr>
      </w:pPr>
      <w:r>
        <w:rPr>
          <w:b w:val="1"/>
          <w:sz w:val="24"/>
        </w:rPr>
        <w:t>Место проведения:</w:t>
      </w:r>
      <w:r>
        <w:rPr>
          <w:sz w:val="24"/>
        </w:rPr>
        <w:t xml:space="preserve"> </w:t>
      </w:r>
      <w:r>
        <w:rPr>
          <w:sz w:val="24"/>
        </w:rPr>
        <w:t>центральная</w:t>
      </w:r>
      <w:r>
        <w:rPr>
          <w:sz w:val="24"/>
        </w:rPr>
        <w:t xml:space="preserve"> площад</w:t>
      </w:r>
      <w:r>
        <w:rPr>
          <w:sz w:val="24"/>
        </w:rPr>
        <w:t>ь</w:t>
      </w:r>
      <w:r>
        <w:rPr>
          <w:sz w:val="24"/>
        </w:rPr>
        <w:t xml:space="preserve"> районного центра/городского округа, место проведения крупных праздников. Место проведения организаторы определяют самостоятельно.</w:t>
      </w:r>
    </w:p>
    <w:p w14:paraId="12000000">
      <w:pPr>
        <w:ind w:firstLine="567" w:left="0"/>
        <w:jc w:val="both"/>
        <w:rPr>
          <w:sz w:val="24"/>
        </w:rPr>
      </w:pPr>
      <w:r>
        <w:rPr>
          <w:b w:val="1"/>
          <w:sz w:val="24"/>
        </w:rPr>
        <w:t>Реквизит:</w:t>
      </w:r>
      <w:r>
        <w:rPr>
          <w:sz w:val="24"/>
        </w:rPr>
        <w:t xml:space="preserve"> шатер, столы, стулья, канцелярские принадлежности, активные колонки, микрофон.</w:t>
      </w:r>
    </w:p>
    <w:p w14:paraId="13000000">
      <w:pPr>
        <w:ind w:firstLine="567" w:left="0"/>
        <w:jc w:val="both"/>
        <w:rPr>
          <w:sz w:val="24"/>
        </w:rPr>
      </w:pPr>
      <w:r>
        <w:rPr>
          <w:b w:val="1"/>
          <w:sz w:val="24"/>
        </w:rPr>
        <w:t>Участники:</w:t>
      </w:r>
      <w:r>
        <w:rPr>
          <w:sz w:val="24"/>
        </w:rPr>
        <w:t xml:space="preserve"> жители и гости муниципальных районов/городских округов независимо от возраста.</w:t>
      </w:r>
    </w:p>
    <w:p w14:paraId="14000000">
      <w:pPr>
        <w:ind w:firstLine="567" w:left="0"/>
        <w:jc w:val="both"/>
        <w:rPr>
          <w:sz w:val="24"/>
        </w:rPr>
      </w:pPr>
      <w:r>
        <w:rPr>
          <w:b w:val="1"/>
          <w:sz w:val="24"/>
        </w:rPr>
        <w:t>Официальные х</w:t>
      </w:r>
      <w:r>
        <w:rPr>
          <w:b w:val="1"/>
          <w:sz w:val="24"/>
        </w:rPr>
        <w:t>е</w:t>
      </w:r>
      <w:r>
        <w:rPr>
          <w:b w:val="1"/>
          <w:sz w:val="24"/>
        </w:rPr>
        <w:t xml:space="preserve">штеги мероприятия: </w:t>
      </w:r>
      <w:r>
        <w:rPr>
          <w:sz w:val="24"/>
        </w:rPr>
        <w:t>#странадрузей35 #ДеньРоссии35 #Патриотика35.</w:t>
      </w:r>
    </w:p>
    <w:p w14:paraId="15000000">
      <w:pPr>
        <w:ind/>
        <w:jc w:val="both"/>
        <w:rPr>
          <w:sz w:val="24"/>
        </w:rPr>
      </w:pPr>
    </w:p>
    <w:p w14:paraId="16000000">
      <w:pPr>
        <w:ind w:firstLine="567" w:left="0"/>
        <w:jc w:val="center"/>
        <w:rPr>
          <w:b w:val="1"/>
          <w:sz w:val="24"/>
        </w:rPr>
      </w:pPr>
      <w:r>
        <w:rPr>
          <w:b w:val="1"/>
          <w:sz w:val="24"/>
        </w:rPr>
        <w:t>Рекомендации по организации работы интерактивной площадки в рамках областной акции «Россия – страна друзей»</w:t>
      </w:r>
    </w:p>
    <w:p w14:paraId="17000000">
      <w:pPr>
        <w:ind w:firstLine="720" w:left="0"/>
        <w:jc w:val="both"/>
        <w:rPr>
          <w:b w:val="1"/>
          <w:sz w:val="24"/>
        </w:rPr>
      </w:pPr>
      <w:r>
        <w:rPr>
          <w:sz w:val="24"/>
        </w:rPr>
        <w:t xml:space="preserve">Российская Федерация по занимаемой площади – первое государство в мире. В </w:t>
      </w:r>
      <w:r>
        <w:rPr>
          <w:sz w:val="24"/>
        </w:rPr>
        <w:t>нем</w:t>
      </w:r>
      <w:r>
        <w:rPr>
          <w:sz w:val="24"/>
        </w:rPr>
        <w:t xml:space="preserve"> проживает более 140 миллионов жителей. Зачастую родственники и друзья проживают в разных регионах, их отделяют сотни и тысячи километров. Цель данной площадки – в занимательной форме познакомить участников с картой регионов России, географическими особенностями страны.</w:t>
      </w:r>
    </w:p>
    <w:p w14:paraId="18000000">
      <w:pPr>
        <w:ind w:firstLine="720" w:left="0"/>
        <w:jc w:val="both"/>
        <w:rPr>
          <w:sz w:val="24"/>
        </w:rPr>
      </w:pPr>
      <w:r>
        <w:rPr>
          <w:sz w:val="24"/>
        </w:rPr>
        <w:t xml:space="preserve">Для организации работы площадки необходимо назначить модератора. </w:t>
      </w:r>
    </w:p>
    <w:p w14:paraId="19000000">
      <w:pPr>
        <w:ind w:firstLine="720" w:left="0"/>
        <w:jc w:val="both"/>
        <w:rPr>
          <w:sz w:val="24"/>
        </w:rPr>
      </w:pPr>
      <w:r>
        <w:rPr>
          <w:sz w:val="24"/>
        </w:rPr>
        <w:t xml:space="preserve">Модератор получает от организаторов акции раздаточную продукцию: набор «Карта России», включающий в себя карту регионов России и гербы регионов на клеящейся бумаге. </w:t>
      </w:r>
    </w:p>
    <w:p w14:paraId="1A000000">
      <w:pPr>
        <w:ind w:firstLine="720" w:left="0"/>
        <w:jc w:val="both"/>
        <w:rPr>
          <w:sz w:val="24"/>
        </w:rPr>
      </w:pPr>
      <w:r>
        <w:rPr>
          <w:sz w:val="24"/>
        </w:rPr>
        <w:t xml:space="preserve">Площадка может представлять собой шатер с размещенными в нем столами и стульями. Также рекомендуем приготовить звуковую аппаратуру для ведущего: микрофон, </w:t>
      </w:r>
      <w:r>
        <w:rPr>
          <w:sz w:val="24"/>
        </w:rPr>
        <w:t>колонки</w:t>
      </w:r>
      <w:r>
        <w:rPr>
          <w:sz w:val="24"/>
        </w:rPr>
        <w:t>.</w:t>
      </w:r>
    </w:p>
    <w:p w14:paraId="1B000000">
      <w:pPr>
        <w:ind w:firstLine="720" w:left="0"/>
        <w:jc w:val="both"/>
        <w:rPr>
          <w:sz w:val="24"/>
        </w:rPr>
      </w:pPr>
      <w:r>
        <w:rPr>
          <w:sz w:val="24"/>
        </w:rPr>
        <w:t xml:space="preserve">В ходе праздничного мероприятия модератор приглашает жителей муниципального района/городского округа принять участие в работе </w:t>
      </w:r>
      <w:r>
        <w:rPr>
          <w:sz w:val="24"/>
        </w:rPr>
        <w:t xml:space="preserve">интерактивной </w:t>
      </w:r>
      <w:r>
        <w:rPr>
          <w:sz w:val="24"/>
        </w:rPr>
        <w:t xml:space="preserve">площадки. </w:t>
      </w:r>
    </w:p>
    <w:p w14:paraId="1C000000">
      <w:pPr>
        <w:ind w:firstLine="720" w:left="0"/>
        <w:jc w:val="both"/>
        <w:rPr>
          <w:sz w:val="24"/>
        </w:rPr>
      </w:pPr>
      <w:r>
        <w:rPr>
          <w:sz w:val="24"/>
        </w:rPr>
        <w:t>Возможно как индивидуальное, так и коллективное участие (семьи, компании друзей).</w:t>
      </w:r>
    </w:p>
    <w:p w14:paraId="1D000000">
      <w:pPr>
        <w:ind w:firstLine="720" w:left="0"/>
        <w:jc w:val="both"/>
        <w:rPr>
          <w:sz w:val="24"/>
        </w:rPr>
      </w:pPr>
      <w:r>
        <w:rPr>
          <w:sz w:val="24"/>
        </w:rPr>
        <w:t>Время работы с одной группой участников – 20 минут. По окончании заявленного времени всем участникам может быть предложено забрать свою карту России и гербы, продолжить знакомство с регионами России дома самостоятельно.</w:t>
      </w:r>
    </w:p>
    <w:p w14:paraId="1E000000">
      <w:pPr>
        <w:ind w:firstLine="720" w:left="0"/>
        <w:jc w:val="both"/>
        <w:rPr>
          <w:sz w:val="24"/>
        </w:rPr>
      </w:pPr>
    </w:p>
    <w:p w14:paraId="1F000000">
      <w:pPr>
        <w:ind w:firstLine="720" w:left="0"/>
        <w:jc w:val="both"/>
        <w:rPr>
          <w:sz w:val="24"/>
        </w:rPr>
      </w:pPr>
      <w:r>
        <w:rPr>
          <w:sz w:val="24"/>
        </w:rPr>
        <w:t>Модератор начинает работу площадки по мере набора участников следующими словами: «Дорогие друзья! Приветствую вас на площадке «Россия – страна друзей», посвященной Дню России. Наше государство, как вы знаете, самое большое по площади в мире. И на огромных просторах страны оказываются разбросаны близкие нам люди, родственники и друзья. Давайте сегодня постараемся стать к ним немного ближе, вспомним интересные места нашей страны, отдельных ее регионов, в которых, возможно, проживают знакомые вам люди, отвечая на мои вопросы.</w:t>
      </w:r>
    </w:p>
    <w:p w14:paraId="20000000">
      <w:pPr>
        <w:ind w:firstLine="720" w:left="0"/>
        <w:jc w:val="both"/>
        <w:rPr>
          <w:sz w:val="24"/>
        </w:rPr>
      </w:pPr>
      <w:r>
        <w:rPr>
          <w:sz w:val="24"/>
        </w:rPr>
        <w:t>Итак, сейчас каждый из вас/каждая команда видят перед собой 2 листка: на 1-ом изображена политическая карта регионов России, на 2-м листке – многочисленные гербы регионов на клеящейся бумаге. В ходе нашей беседы мы будем заполнять карту регионов России, наклеивая на нее гербы в соответствии с регионом, которому они принадлежат.</w:t>
      </w:r>
    </w:p>
    <w:p w14:paraId="21000000">
      <w:pPr>
        <w:ind w:firstLine="720" w:left="0"/>
        <w:jc w:val="both"/>
        <w:rPr>
          <w:sz w:val="24"/>
        </w:rPr>
      </w:pPr>
      <w:r>
        <w:rPr>
          <w:sz w:val="24"/>
        </w:rPr>
        <w:t>Итак, начнем!»</w:t>
      </w:r>
    </w:p>
    <w:p w14:paraId="22000000">
      <w:pPr>
        <w:ind/>
        <w:jc w:val="both"/>
        <w:rPr>
          <w:sz w:val="24"/>
        </w:rPr>
      </w:pPr>
    </w:p>
    <w:p w14:paraId="23000000">
      <w:pPr>
        <w:ind w:firstLine="720" w:left="0"/>
        <w:jc w:val="both"/>
        <w:rPr>
          <w:b w:val="1"/>
          <w:sz w:val="24"/>
        </w:rPr>
      </w:pPr>
      <w:r>
        <w:rPr>
          <w:b w:val="1"/>
          <w:sz w:val="24"/>
        </w:rPr>
        <w:t>Вопросы для беседы с участниками:</w:t>
      </w:r>
    </w:p>
    <w:p w14:paraId="24000000">
      <w:pPr>
        <w:ind w:firstLine="720" w:left="0"/>
        <w:jc w:val="both"/>
        <w:rPr>
          <w:sz w:val="24"/>
        </w:rPr>
      </w:pPr>
      <w:r>
        <w:rPr>
          <w:sz w:val="24"/>
        </w:rPr>
        <w:t>В каких регионах России проживают ваши родственники/друзья/</w:t>
      </w:r>
      <w:r>
        <w:rPr>
          <w:sz w:val="24"/>
        </w:rPr>
        <w:t>знакомые?</w:t>
      </w:r>
      <w:r>
        <w:rPr>
          <w:sz w:val="24"/>
        </w:rPr>
        <w:t xml:space="preserve"> Участники отвечают на вопрос модератора, после чего наклеивают соответствующие гербы на карту регионов России.</w:t>
      </w:r>
    </w:p>
    <w:p w14:paraId="25000000">
      <w:pPr>
        <w:ind w:firstLine="720" w:left="0"/>
        <w:jc w:val="both"/>
        <w:rPr>
          <w:sz w:val="24"/>
        </w:rPr>
      </w:pPr>
      <w:r>
        <w:rPr>
          <w:sz w:val="24"/>
        </w:rPr>
        <w:t xml:space="preserve">В каких регионах </w:t>
      </w:r>
      <w:r>
        <w:rPr>
          <w:sz w:val="24"/>
        </w:rPr>
        <w:t xml:space="preserve">России вы отдыхали с семьей? </w:t>
      </w:r>
      <w:r>
        <w:rPr>
          <w:sz w:val="24"/>
        </w:rPr>
        <w:t>Модератор предлагает участникам вклеить гербы регионов, в которых они отдыхали.</w:t>
      </w:r>
    </w:p>
    <w:p w14:paraId="26000000">
      <w:pPr>
        <w:ind w:firstLine="720" w:left="0"/>
        <w:jc w:val="both"/>
        <w:rPr>
          <w:sz w:val="24"/>
        </w:rPr>
      </w:pPr>
      <w:r>
        <w:rPr>
          <w:sz w:val="24"/>
        </w:rPr>
        <w:t>В каких регионах России вам приходилось бывать по работе?</w:t>
      </w:r>
    </w:p>
    <w:p w14:paraId="27000000">
      <w:pPr>
        <w:ind w:firstLine="720" w:left="0"/>
        <w:jc w:val="both"/>
        <w:rPr>
          <w:sz w:val="24"/>
        </w:rPr>
      </w:pPr>
      <w:r>
        <w:rPr>
          <w:sz w:val="24"/>
        </w:rPr>
        <w:t>А в каком регионе проживаем мы с вами? (Вологодская область.)</w:t>
      </w:r>
    </w:p>
    <w:p w14:paraId="28000000">
      <w:pPr>
        <w:ind w:firstLine="720" w:left="0"/>
        <w:jc w:val="both"/>
        <w:rPr>
          <w:sz w:val="24"/>
        </w:rPr>
      </w:pPr>
      <w:r>
        <w:rPr>
          <w:sz w:val="24"/>
        </w:rPr>
        <w:t>В каком регионе нашей страны самое большое количество вулканов? (Камчатский Край.)</w:t>
      </w:r>
    </w:p>
    <w:p w14:paraId="29000000">
      <w:pPr>
        <w:ind w:firstLine="720" w:left="0"/>
        <w:jc w:val="both"/>
        <w:rPr>
          <w:sz w:val="24"/>
        </w:rPr>
      </w:pPr>
      <w:r>
        <w:rPr>
          <w:sz w:val="24"/>
        </w:rPr>
        <w:t>В каком регионе России расположено самое глубокое озеро в мире? (На границе Иркутской области и Республики Бурятия.)</w:t>
      </w:r>
    </w:p>
    <w:p w14:paraId="2A000000">
      <w:pPr>
        <w:ind w:firstLine="720" w:left="0"/>
        <w:jc w:val="both"/>
        <w:rPr>
          <w:sz w:val="24"/>
        </w:rPr>
      </w:pPr>
      <w:r>
        <w:rPr>
          <w:sz w:val="24"/>
        </w:rPr>
        <w:t>Самый большой регион России? (Республика Саха, более 3 млн. км2.)</w:t>
      </w:r>
    </w:p>
    <w:p w14:paraId="2B000000">
      <w:pPr>
        <w:ind w:firstLine="720" w:left="0"/>
        <w:jc w:val="both"/>
        <w:rPr>
          <w:sz w:val="24"/>
        </w:rPr>
      </w:pPr>
      <w:r>
        <w:rPr>
          <w:sz w:val="24"/>
        </w:rPr>
        <w:t xml:space="preserve">Как называется регион, в котором находится северная столица России? (Санкт-Петербург – город федерального значения.) </w:t>
      </w:r>
    </w:p>
    <w:p w14:paraId="2C000000">
      <w:pPr>
        <w:ind w:firstLine="720" w:left="0"/>
        <w:jc w:val="both"/>
        <w:rPr>
          <w:sz w:val="24"/>
        </w:rPr>
      </w:pPr>
      <w:r>
        <w:rPr>
          <w:sz w:val="24"/>
        </w:rPr>
        <w:t>А как же называется окружающая город Санкт-Петербург область? (Ленинградская область.)</w:t>
      </w:r>
    </w:p>
    <w:p w14:paraId="2D000000">
      <w:pPr>
        <w:ind w:firstLine="720" w:left="0"/>
        <w:jc w:val="both"/>
        <w:rPr>
          <w:sz w:val="24"/>
        </w:rPr>
      </w:pPr>
      <w:r>
        <w:rPr>
          <w:sz w:val="24"/>
        </w:rPr>
        <w:t>Какие города так же носят особый статус – городов федерального значения? (г. Москва, г. Севастополь.)</w:t>
      </w:r>
    </w:p>
    <w:p w14:paraId="2E000000">
      <w:pPr>
        <w:ind w:firstLine="720" w:left="0"/>
        <w:jc w:val="both"/>
        <w:rPr>
          <w:sz w:val="24"/>
        </w:rPr>
      </w:pPr>
      <w:r>
        <w:rPr>
          <w:sz w:val="24"/>
        </w:rPr>
        <w:t>Самые любимые регионы для летнего отдыха? (Краснодарский край, Республика Крым и т. д.)</w:t>
      </w:r>
    </w:p>
    <w:sectPr>
      <w:pgSz w:h="16848" w:orient="portrait" w:w="11908"/>
      <w:pgMar w:bottom="1134" w:footer="567" w:gutter="0" w:header="567" w:left="1134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heading 7"/>
    <w:basedOn w:val="Style_1"/>
    <w:next w:val="Style_1"/>
    <w:link w:val="Style_4_ch"/>
    <w:uiPriority w:val="9"/>
    <w:qFormat/>
    <w:pPr>
      <w:keepNext w:val="1"/>
      <w:ind/>
      <w:outlineLvl w:val="6"/>
    </w:pPr>
    <w:rPr>
      <w:sz w:val="28"/>
    </w:rPr>
  </w:style>
  <w:style w:styleId="Style_4_ch" w:type="character">
    <w:name w:val="heading 7"/>
    <w:basedOn w:val="Style_1_ch"/>
    <w:link w:val="Style_4"/>
    <w:rPr>
      <w:sz w:val="28"/>
    </w:rPr>
  </w:style>
  <w:style w:styleId="Style_5" w:type="paragraph">
    <w:name w:val="toc 6"/>
    <w:next w:val="Style_1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1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basedOn w:val="Style_1"/>
    <w:next w:val="Style_1"/>
    <w:link w:val="Style_7_ch"/>
    <w:uiPriority w:val="9"/>
    <w:qFormat/>
    <w:pPr>
      <w:keepNext w:val="1"/>
      <w:spacing w:after="60" w:before="60"/>
      <w:ind/>
      <w:jc w:val="center"/>
      <w:outlineLvl w:val="2"/>
    </w:pPr>
    <w:rPr>
      <w:sz w:val="24"/>
    </w:rPr>
  </w:style>
  <w:style w:styleId="Style_7_ch" w:type="character">
    <w:name w:val="heading 3"/>
    <w:basedOn w:val="Style_1_ch"/>
    <w:link w:val="Style_7"/>
    <w:rPr>
      <w:sz w:val="24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Balloon Text"/>
    <w:basedOn w:val="Style_1"/>
    <w:link w:val="Style_9_ch"/>
    <w:rPr>
      <w:rFonts w:ascii="Tahoma" w:hAnsi="Tahoma"/>
      <w:sz w:val="16"/>
    </w:rPr>
  </w:style>
  <w:style w:styleId="Style_9_ch" w:type="character">
    <w:name w:val="Balloon Text"/>
    <w:basedOn w:val="Style_1_ch"/>
    <w:link w:val="Style_9"/>
    <w:rPr>
      <w:rFonts w:ascii="Tahoma" w:hAnsi="Tahoma"/>
      <w:sz w:val="16"/>
    </w:rPr>
  </w:style>
  <w:style w:styleId="Style_10" w:type="paragraph">
    <w:name w:val="toc 3"/>
    <w:next w:val="Style_1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Базовый"/>
    <w:link w:val="Style_11_ch"/>
    <w:pPr>
      <w:tabs>
        <w:tab w:leader="none" w:pos="708" w:val="left"/>
      </w:tabs>
      <w:spacing w:after="200" w:line="276" w:lineRule="auto"/>
      <w:ind/>
    </w:pPr>
  </w:style>
  <w:style w:styleId="Style_11_ch" w:type="character">
    <w:name w:val="Базовый"/>
    <w:link w:val="Style_11"/>
  </w:style>
  <w:style w:styleId="Style_12" w:type="paragraph">
    <w:name w:val="heading 5"/>
    <w:basedOn w:val="Style_1"/>
    <w:next w:val="Style_1"/>
    <w:link w:val="Style_12_ch"/>
    <w:uiPriority w:val="9"/>
    <w:qFormat/>
    <w:pPr>
      <w:keepNext w:val="1"/>
      <w:ind/>
      <w:jc w:val="center"/>
      <w:outlineLvl w:val="4"/>
    </w:pPr>
    <w:rPr>
      <w:sz w:val="28"/>
    </w:rPr>
  </w:style>
  <w:style w:styleId="Style_12_ch" w:type="character">
    <w:name w:val="heading 5"/>
    <w:basedOn w:val="Style_1_ch"/>
    <w:link w:val="Style_12"/>
    <w:rPr>
      <w:sz w:val="28"/>
    </w:rPr>
  </w:style>
  <w:style w:styleId="Style_13" w:type="paragraph">
    <w:name w:val="heading 1"/>
    <w:basedOn w:val="Style_1"/>
    <w:next w:val="Style_1"/>
    <w:link w:val="Style_13_ch"/>
    <w:uiPriority w:val="9"/>
    <w:qFormat/>
    <w:pPr>
      <w:keepNext w:val="1"/>
      <w:ind/>
      <w:jc w:val="center"/>
      <w:outlineLvl w:val="0"/>
    </w:pPr>
    <w:rPr>
      <w:b w:val="1"/>
      <w:spacing w:val="24"/>
      <w:sz w:val="28"/>
    </w:rPr>
  </w:style>
  <w:style w:styleId="Style_13_ch" w:type="character">
    <w:name w:val="heading 1"/>
    <w:basedOn w:val="Style_1_ch"/>
    <w:link w:val="Style_13"/>
    <w:rPr>
      <w:b w:val="1"/>
      <w:spacing w:val="24"/>
      <w:sz w:val="28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heading 8"/>
    <w:basedOn w:val="Style_1"/>
    <w:next w:val="Style_1"/>
    <w:link w:val="Style_16_ch"/>
    <w:uiPriority w:val="9"/>
    <w:qFormat/>
    <w:pPr>
      <w:keepNext w:val="1"/>
      <w:ind/>
      <w:jc w:val="right"/>
      <w:outlineLvl w:val="7"/>
    </w:pPr>
    <w:rPr>
      <w:sz w:val="28"/>
    </w:rPr>
  </w:style>
  <w:style w:styleId="Style_16_ch" w:type="character">
    <w:name w:val="heading 8"/>
    <w:basedOn w:val="Style_1_ch"/>
    <w:link w:val="Style_16"/>
    <w:rPr>
      <w:sz w:val="28"/>
    </w:rPr>
  </w:style>
  <w:style w:styleId="Style_17" w:type="paragraph">
    <w:name w:val="toc 1"/>
    <w:next w:val="Style_1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toc 9"/>
    <w:next w:val="Style_1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Body Text Indent"/>
    <w:basedOn w:val="Style_1"/>
    <w:link w:val="Style_20_ch"/>
    <w:pPr>
      <w:spacing w:after="120"/>
      <w:ind w:firstLine="0" w:left="283"/>
    </w:pPr>
  </w:style>
  <w:style w:styleId="Style_20_ch" w:type="character">
    <w:name w:val="Body Text Indent"/>
    <w:basedOn w:val="Style_1_ch"/>
    <w:link w:val="Style_20"/>
  </w:style>
  <w:style w:styleId="Style_21" w:type="paragraph">
    <w:name w:val="toc 8"/>
    <w:next w:val="Style_1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Default"/>
    <w:link w:val="Style_22_ch"/>
    <w:rPr>
      <w:color w:val="000000"/>
      <w:sz w:val="24"/>
    </w:rPr>
  </w:style>
  <w:style w:styleId="Style_22_ch" w:type="character">
    <w:name w:val="Default"/>
    <w:link w:val="Style_22"/>
    <w:rPr>
      <w:color w:val="000000"/>
      <w:sz w:val="24"/>
    </w:rPr>
  </w:style>
  <w:style w:styleId="Style_23" w:type="paragraph">
    <w:name w:val="toc 5"/>
    <w:next w:val="Style_1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Subtitle"/>
    <w:next w:val="Style_1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Body Text Indent 2"/>
    <w:basedOn w:val="Style_1"/>
    <w:link w:val="Style_25_ch"/>
    <w:pPr>
      <w:ind w:firstLine="720" w:left="0"/>
      <w:jc w:val="both"/>
    </w:pPr>
    <w:rPr>
      <w:sz w:val="28"/>
    </w:rPr>
  </w:style>
  <w:style w:styleId="Style_25_ch" w:type="character">
    <w:name w:val="Body Text Indent 2"/>
    <w:basedOn w:val="Style_1_ch"/>
    <w:link w:val="Style_25"/>
    <w:rPr>
      <w:sz w:val="28"/>
    </w:rPr>
  </w:style>
  <w:style w:styleId="Style_26" w:type="paragraph">
    <w:name w:val="Title"/>
    <w:next w:val="Style_1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basedOn w:val="Style_1"/>
    <w:next w:val="Style_1"/>
    <w:link w:val="Style_27_ch"/>
    <w:uiPriority w:val="9"/>
    <w:qFormat/>
    <w:pPr>
      <w:keepNext w:val="1"/>
      <w:ind/>
      <w:jc w:val="center"/>
      <w:outlineLvl w:val="3"/>
    </w:pPr>
    <w:rPr>
      <w:b w:val="1"/>
      <w:sz w:val="24"/>
    </w:rPr>
  </w:style>
  <w:style w:styleId="Style_27_ch" w:type="character">
    <w:name w:val="heading 4"/>
    <w:basedOn w:val="Style_1_ch"/>
    <w:link w:val="Style_27"/>
    <w:rPr>
      <w:b w:val="1"/>
      <w:sz w:val="24"/>
    </w:rPr>
  </w:style>
  <w:style w:styleId="Style_28" w:type="paragraph">
    <w:name w:val="heading 2"/>
    <w:basedOn w:val="Style_1"/>
    <w:next w:val="Style_1"/>
    <w:link w:val="Style_28_ch"/>
    <w:uiPriority w:val="9"/>
    <w:qFormat/>
    <w:pPr>
      <w:keepNext w:val="1"/>
      <w:ind/>
      <w:jc w:val="center"/>
      <w:outlineLvl w:val="1"/>
    </w:pPr>
    <w:rPr>
      <w:b w:val="1"/>
      <w:sz w:val="23"/>
    </w:rPr>
  </w:style>
  <w:style w:styleId="Style_28_ch" w:type="character">
    <w:name w:val="heading 2"/>
    <w:basedOn w:val="Style_1_ch"/>
    <w:link w:val="Style_28"/>
    <w:rPr>
      <w:b w:val="1"/>
      <w:sz w:val="23"/>
    </w:rPr>
  </w:style>
  <w:style w:styleId="Style_29" w:type="paragraph">
    <w:name w:val="heading 6"/>
    <w:basedOn w:val="Style_1"/>
    <w:next w:val="Style_1"/>
    <w:link w:val="Style_29_ch"/>
    <w:uiPriority w:val="9"/>
    <w:qFormat/>
    <w:pPr>
      <w:keepNext w:val="1"/>
      <w:ind/>
      <w:jc w:val="center"/>
      <w:outlineLvl w:val="5"/>
    </w:pPr>
    <w:rPr>
      <w:b w:val="1"/>
    </w:rPr>
  </w:style>
  <w:style w:styleId="Style_29_ch" w:type="character">
    <w:name w:val="heading 6"/>
    <w:basedOn w:val="Style_1_ch"/>
    <w:link w:val="Style_29"/>
    <w:rPr>
      <w:b w:val="1"/>
    </w:rPr>
  </w:style>
  <w:style w:default="1" w:styleId="Style_30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2022-07-28T14:08:06Z</dcterms:modified>
</cp:coreProperties>
</file>