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>Методические рекомендации по проведению мероприятий,</w:t>
      </w:r>
    </w:p>
    <w:p w14:paraId="02000000">
      <w:pPr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>посвященных Дню народного единства</w:t>
      </w:r>
    </w:p>
    <w:p w14:paraId="03000000">
      <w:pPr>
        <w:ind w:firstLine="709" w:left="0"/>
        <w:jc w:val="center"/>
        <w:rPr>
          <w:sz w:val="24"/>
        </w:rPr>
      </w:pPr>
      <w:r>
        <w:rPr>
          <w:sz w:val="24"/>
        </w:rPr>
        <w:t>2017 год</w:t>
      </w:r>
    </w:p>
    <w:p w14:paraId="04000000">
      <w:pPr>
        <w:ind w:firstLine="709" w:left="0"/>
        <w:jc w:val="both"/>
        <w:rPr>
          <w:sz w:val="24"/>
        </w:rPr>
      </w:pPr>
    </w:p>
    <w:p w14:paraId="05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С целью привлечения внимания общественности к Дню воинской славы </w:t>
      </w:r>
      <w:r>
        <w:rPr>
          <w:sz w:val="24"/>
        </w:rPr>
        <w:br/>
      </w:r>
      <w:r>
        <w:rPr>
          <w:sz w:val="24"/>
        </w:rPr>
        <w:t>России – Дню народного единства – 4 ноября в муниципальных районах/городских округах рекомендуется организовать мероприятия различных форм. Это может быть концертная программа, конкурсно-игровая программа по станциям, флешмоб, спортивные национальные состязания. В рамках мероприятий рекомендуется привлечь диаспоры, проживающие в муниципальном районе/городском округе. Возможно организовать национальную кухню, фотографирование в национальных костюмах, подготовить тантамареску (памятник К. Минину и Д. Пожарскому).</w:t>
      </w:r>
    </w:p>
    <w:p w14:paraId="06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Рекомендуемые названия для мероприятий: «Люди разные, а страна – одна», </w:t>
      </w:r>
      <w:r>
        <w:rPr>
          <w:sz w:val="24"/>
        </w:rPr>
        <w:br/>
      </w:r>
      <w:r>
        <w:rPr>
          <w:sz w:val="24"/>
        </w:rPr>
        <w:t>«В дружбе народов – единство России».</w:t>
      </w:r>
    </w:p>
    <w:p w14:paraId="07000000">
      <w:pPr>
        <w:ind w:firstLine="567" w:left="0"/>
        <w:jc w:val="both"/>
        <w:rPr>
          <w:sz w:val="24"/>
        </w:rPr>
      </w:pPr>
      <w:r>
        <w:rPr>
          <w:sz w:val="24"/>
        </w:rPr>
        <w:t>Мы предлагаем вам вариант сценария для проведения игры-миксера (игры на знакомство и для снятия психологического барьера) в рамках празднования Дня народного единства.</w:t>
      </w:r>
    </w:p>
    <w:p w14:paraId="08000000">
      <w:pPr>
        <w:ind w:firstLine="567" w:left="0"/>
        <w:jc w:val="center"/>
        <w:rPr>
          <w:b w:val="1"/>
          <w:sz w:val="24"/>
        </w:rPr>
      </w:pPr>
    </w:p>
    <w:p w14:paraId="09000000">
      <w:pPr>
        <w:ind w:firstLine="567" w:left="0"/>
        <w:jc w:val="center"/>
        <w:rPr>
          <w:b w:val="1"/>
          <w:sz w:val="24"/>
        </w:rPr>
      </w:pPr>
      <w:r>
        <w:rPr>
          <w:b w:val="1"/>
          <w:sz w:val="24"/>
        </w:rPr>
        <w:t>«Мы разные, но мы – едины»</w:t>
      </w:r>
    </w:p>
    <w:p w14:paraId="0A000000">
      <w:pPr>
        <w:ind w:firstLine="567" w:left="0"/>
        <w:jc w:val="center"/>
        <w:rPr>
          <w:sz w:val="24"/>
        </w:rPr>
      </w:pPr>
      <w:r>
        <w:rPr>
          <w:sz w:val="24"/>
        </w:rPr>
        <w:t>(игра-миксер)</w:t>
      </w:r>
    </w:p>
    <w:p w14:paraId="0B000000">
      <w:pPr>
        <w:ind w:firstLine="567" w:left="0"/>
        <w:jc w:val="center"/>
        <w:rPr>
          <w:sz w:val="24"/>
        </w:rPr>
      </w:pPr>
    </w:p>
    <w:p w14:paraId="0C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Цель</w:t>
      </w:r>
      <w:r>
        <w:rPr>
          <w:sz w:val="24"/>
        </w:rPr>
        <w:t xml:space="preserve"> – содействие воспитанию патриотизма, гражданственности у молодежи Вологодской области и единению поколений граждан.</w:t>
      </w:r>
    </w:p>
    <w:p w14:paraId="0D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Дата проведения:</w:t>
      </w:r>
      <w:r>
        <w:rPr>
          <w:sz w:val="24"/>
        </w:rPr>
        <w:t xml:space="preserve"> 4 ноября.</w:t>
      </w:r>
    </w:p>
    <w:p w14:paraId="0E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Место проведения:</w:t>
      </w:r>
      <w:r>
        <w:rPr>
          <w:sz w:val="24"/>
        </w:rPr>
        <w:t xml:space="preserve"> мероприятие рекомендуется проводить на центральной площади районного центра/городского округа или в помещении (зал). Место проведения организаторы определяют самостоятельно.</w:t>
      </w:r>
    </w:p>
    <w:p w14:paraId="0F00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 xml:space="preserve">Форма проведения: </w:t>
      </w:r>
      <w:r>
        <w:rPr>
          <w:sz w:val="24"/>
        </w:rPr>
        <w:t xml:space="preserve">миксер </w:t>
      </w:r>
    </w:p>
    <w:p w14:paraId="10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 xml:space="preserve">Характеристика участников: </w:t>
      </w:r>
      <w:r>
        <w:rPr>
          <w:sz w:val="24"/>
        </w:rPr>
        <w:t>к участию в мероприятии приглашаются жители и гости муниципальных районов/городских округов независимо от возраста.</w:t>
      </w:r>
    </w:p>
    <w:p w14:paraId="11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 xml:space="preserve">Оформление. </w:t>
      </w:r>
      <w:r>
        <w:rPr>
          <w:sz w:val="24"/>
        </w:rPr>
        <w:t>При наличии технических возможностей на сцене можно установить экран, на котором – заставка с названием игры-миксера.</w:t>
      </w:r>
    </w:p>
    <w:p w14:paraId="12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Музыкальное сопровождение:</w:t>
      </w:r>
      <w:r>
        <w:rPr>
          <w:sz w:val="24"/>
        </w:rPr>
        <w:t xml:space="preserve"> инструментальная национальная музыка,</w:t>
      </w:r>
      <w:r>
        <w:rPr>
          <w:sz w:val="24"/>
        </w:rPr>
        <w:t xml:space="preserve"> патриотические песни, например,</w:t>
      </w:r>
      <w:r>
        <w:rPr>
          <w:sz w:val="24"/>
        </w:rPr>
        <w:t xml:space="preserve"> песня «Вперед, Россия» (слова и музыка: </w:t>
      </w:r>
      <w:r>
        <w:rPr>
          <w:sz w:val="24"/>
        </w:rPr>
        <w:br/>
      </w:r>
      <w:r>
        <w:rPr>
          <w:sz w:val="24"/>
        </w:rPr>
        <w:t>О. Газманов), минусовки песен для конкурса «Угадай мелодию».</w:t>
      </w:r>
    </w:p>
    <w:p w14:paraId="1300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 xml:space="preserve">Реквизит: </w:t>
      </w:r>
      <w:r>
        <w:rPr>
          <w:sz w:val="24"/>
        </w:rPr>
        <w:t xml:space="preserve">микрофон, звуковая аппаратура, проектор, экран, фотография памятника </w:t>
      </w:r>
      <w:r>
        <w:rPr>
          <w:sz w:val="24"/>
        </w:rPr>
        <w:br/>
      </w:r>
      <w:r>
        <w:rPr>
          <w:sz w:val="24"/>
        </w:rPr>
        <w:t>К. Минину и Д. Пожарскому в г. Москве.</w:t>
      </w:r>
    </w:p>
    <w:p w14:paraId="14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Оф</w:t>
      </w:r>
      <w:r>
        <w:rPr>
          <w:b w:val="1"/>
          <w:sz w:val="24"/>
        </w:rPr>
        <w:t>ициальные хе</w:t>
      </w:r>
      <w:r>
        <w:rPr>
          <w:b w:val="1"/>
          <w:sz w:val="24"/>
        </w:rPr>
        <w:t xml:space="preserve">штеги мероприятия: </w:t>
      </w:r>
      <w:r>
        <w:rPr>
          <w:sz w:val="24"/>
        </w:rPr>
        <w:t>#</w:t>
      </w:r>
      <w:r>
        <w:rPr>
          <w:sz w:val="24"/>
        </w:rPr>
        <w:t xml:space="preserve">патриотика45, </w:t>
      </w:r>
      <w:r>
        <w:rPr>
          <w:sz w:val="24"/>
        </w:rPr>
        <w:t>#мыедины, #деньнародногоединства35.</w:t>
      </w:r>
    </w:p>
    <w:p w14:paraId="1500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>Основная идея</w:t>
      </w:r>
    </w:p>
    <w:p w14:paraId="16000000">
      <w:pPr>
        <w:ind w:firstLine="567" w:left="0"/>
        <w:jc w:val="both"/>
        <w:rPr>
          <w:sz w:val="24"/>
        </w:rPr>
      </w:pPr>
      <w:r>
        <w:rPr>
          <w:sz w:val="24"/>
        </w:rPr>
        <w:t>Мероприятие направлено на привлечение внимания к Дню воинской славы России. Состоит из нескольких блоков с различными видами активного взаимодействия.</w:t>
      </w:r>
    </w:p>
    <w:p w14:paraId="17000000">
      <w:pPr>
        <w:ind w:firstLine="567" w:left="0"/>
        <w:jc w:val="both"/>
        <w:rPr>
          <w:sz w:val="24"/>
        </w:rPr>
      </w:pPr>
      <w:r>
        <w:rPr>
          <w:sz w:val="24"/>
        </w:rPr>
        <w:t>Сценарный план</w:t>
      </w:r>
    </w:p>
    <w:p w14:paraId="18000000">
      <w:pPr>
        <w:pStyle w:val="Style_1"/>
        <w:numPr>
          <w:ilvl w:val="0"/>
          <w:numId w:val="1"/>
        </w:numPr>
        <w:tabs>
          <w:tab w:leader="none" w:pos="851" w:val="left"/>
          <w:tab w:leader="none" w:pos="993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Встреча участников в определенном месте сбора (площадь, зал).</w:t>
      </w:r>
    </w:p>
    <w:p w14:paraId="19000000">
      <w:pPr>
        <w:pStyle w:val="Style_1"/>
        <w:numPr>
          <w:ilvl w:val="0"/>
          <w:numId w:val="1"/>
        </w:numPr>
        <w:tabs>
          <w:tab w:leader="none" w:pos="851" w:val="left"/>
          <w:tab w:leader="none" w:pos="993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Вступительное слово ведущего об истории праздника – Дне народного единства.</w:t>
      </w:r>
    </w:p>
    <w:p w14:paraId="1A000000">
      <w:pPr>
        <w:pStyle w:val="Style_1"/>
        <w:numPr>
          <w:ilvl w:val="0"/>
          <w:numId w:val="1"/>
        </w:numPr>
        <w:tabs>
          <w:tab w:leader="none" w:pos="851" w:val="left"/>
          <w:tab w:leader="none" w:pos="993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игры-миксера (5 блоков):</w:t>
      </w:r>
    </w:p>
    <w:p w14:paraId="1B000000">
      <w:pPr>
        <w:pStyle w:val="Style_1"/>
        <w:tabs>
          <w:tab w:leader="none" w:pos="851" w:val="left"/>
          <w:tab w:leader="none" w:pos="993" w:val="left"/>
        </w:tabs>
        <w:spacing w:after="0" w:line="240" w:lineRule="auto"/>
        <w:ind w:hanging="360" w:left="92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«Перестроения»;</w:t>
      </w:r>
    </w:p>
    <w:p w14:paraId="1C000000">
      <w:pPr>
        <w:pStyle w:val="Style_1"/>
        <w:tabs>
          <w:tab w:leader="none" w:pos="851" w:val="left"/>
          <w:tab w:leader="none" w:pos="993" w:val="left"/>
        </w:tabs>
        <w:spacing w:after="0" w:line="240" w:lineRule="auto"/>
        <w:ind w:hanging="360" w:left="92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«Угадай мелодию»;</w:t>
      </w:r>
    </w:p>
    <w:p w14:paraId="1D000000">
      <w:pPr>
        <w:pStyle w:val="Style_1"/>
        <w:tabs>
          <w:tab w:leader="none" w:pos="851" w:val="left"/>
          <w:tab w:leader="none" w:pos="993" w:val="left"/>
        </w:tabs>
        <w:spacing w:after="0" w:line="240" w:lineRule="auto"/>
        <w:ind w:hanging="360" w:left="92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«Верю – не верю»;</w:t>
      </w:r>
    </w:p>
    <w:p w14:paraId="1E000000">
      <w:pPr>
        <w:pStyle w:val="Style_1"/>
        <w:tabs>
          <w:tab w:leader="none" w:pos="851" w:val="left"/>
          <w:tab w:leader="none" w:pos="993" w:val="left"/>
        </w:tabs>
        <w:spacing w:after="0" w:line="240" w:lineRule="auto"/>
        <w:ind w:hanging="360" w:left="92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«Исторические зарисовки»;</w:t>
      </w:r>
    </w:p>
    <w:p w14:paraId="1F000000">
      <w:pPr>
        <w:pStyle w:val="Style_1"/>
        <w:tabs>
          <w:tab w:leader="none" w:pos="851" w:val="left"/>
          <w:tab w:leader="none" w:pos="993" w:val="left"/>
        </w:tabs>
        <w:spacing w:after="0" w:line="240" w:lineRule="auto"/>
        <w:ind w:hanging="360" w:left="92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«Перетанцовки».</w:t>
      </w:r>
    </w:p>
    <w:p w14:paraId="20000000">
      <w:pPr>
        <w:pStyle w:val="Style_1"/>
        <w:numPr>
          <w:ilvl w:val="0"/>
          <w:numId w:val="1"/>
        </w:numPr>
        <w:tabs>
          <w:tab w:leader="none" w:pos="851" w:val="left"/>
          <w:tab w:leader="none" w:pos="993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Заключительное слово ведущего.</w:t>
      </w:r>
    </w:p>
    <w:p w14:paraId="21000000">
      <w:pPr>
        <w:pStyle w:val="Style_1"/>
        <w:spacing w:after="0" w:line="240" w:lineRule="auto"/>
        <w:ind w:hanging="0" w:left="567"/>
        <w:jc w:val="both"/>
        <w:rPr>
          <w:rFonts w:ascii="Times New Roman" w:hAnsi="Times New Roman"/>
          <w:sz w:val="24"/>
        </w:rPr>
      </w:pPr>
    </w:p>
    <w:p w14:paraId="22000000">
      <w:pPr>
        <w:ind w:firstLine="567" w:left="0"/>
        <w:jc w:val="center"/>
        <w:rPr>
          <w:b w:val="1"/>
          <w:sz w:val="24"/>
        </w:rPr>
      </w:pPr>
      <w:r>
        <w:rPr>
          <w:b w:val="1"/>
          <w:sz w:val="24"/>
        </w:rPr>
        <w:t>Ход мероприятия</w:t>
      </w:r>
    </w:p>
    <w:p w14:paraId="23000000">
      <w:pPr>
        <w:ind w:firstLine="567" w:left="0"/>
        <w:jc w:val="center"/>
        <w:rPr>
          <w:b w:val="1"/>
          <w:sz w:val="24"/>
        </w:rPr>
      </w:pPr>
    </w:p>
    <w:p w14:paraId="24000000">
      <w:pPr>
        <w:ind w:firstLine="567" w:left="0"/>
        <w:jc w:val="both"/>
        <w:rPr>
          <w:sz w:val="24"/>
        </w:rPr>
      </w:pPr>
      <w:r>
        <w:rPr>
          <w:spacing w:val="20"/>
          <w:sz w:val="24"/>
        </w:rPr>
        <w:t>Ведущий.</w:t>
      </w:r>
      <w:r>
        <w:rPr>
          <w:sz w:val="24"/>
        </w:rPr>
        <w:t xml:space="preserve"> Добрый день, мой любимый город! Здравствуйте, друзья!</w:t>
      </w:r>
    </w:p>
    <w:p w14:paraId="25000000">
      <w:pPr>
        <w:ind w:firstLine="567" w:left="0"/>
        <w:jc w:val="both"/>
        <w:rPr>
          <w:sz w:val="24"/>
        </w:rPr>
      </w:pPr>
      <w:r>
        <w:rPr>
          <w:sz w:val="24"/>
        </w:rPr>
        <w:t>День народного единства – это достаточно молодой праздник, но посвящен он событию, произошедшему более 400 лет назад в период Смутного времени. В этот день в 1612 году ополчение под предводительством Кузьмы Минина и Дмитрия Пожарского одержало победу над польскими интервентами и освободило Москву (подробнее об истории возникновения праздника в Приложении 1 к методическим рекомендациям).</w:t>
      </w:r>
    </w:p>
    <w:p w14:paraId="26000000">
      <w:pPr>
        <w:ind w:firstLine="567" w:left="0"/>
        <w:jc w:val="both"/>
        <w:rPr>
          <w:sz w:val="24"/>
        </w:rPr>
      </w:pPr>
      <w:r>
        <w:rPr>
          <w:sz w:val="24"/>
        </w:rPr>
        <w:t>Этот праздник больше символизирует не победу, а сплочение народа, которое и сделало возможным разгром интервентов.</w:t>
      </w:r>
    </w:p>
    <w:p w14:paraId="27000000">
      <w:pPr>
        <w:ind w:firstLine="567" w:left="0"/>
        <w:jc w:val="both"/>
        <w:rPr>
          <w:sz w:val="24"/>
        </w:rPr>
      </w:pPr>
      <w:r>
        <w:rPr>
          <w:sz w:val="24"/>
        </w:rPr>
        <w:t>Праздник призывает людей не только вспомнить важнейшие исторические события, но и напомнить гражданам многонациональной страны о важности сплочения, служит напоминанием о том, что только вместе можно справиться с трудностями и преодолеть препятствия.</w:t>
      </w:r>
    </w:p>
    <w:p w14:paraId="28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На территории России проживают представители 195 народов и народностей, которые относятся к десяткам религиозных течений. </w:t>
      </w:r>
    </w:p>
    <w:p w14:paraId="29000000">
      <w:pPr>
        <w:ind w:firstLine="567" w:left="0"/>
        <w:jc w:val="both"/>
        <w:rPr>
          <w:sz w:val="24"/>
        </w:rPr>
      </w:pPr>
      <w:r>
        <w:rPr>
          <w:sz w:val="24"/>
        </w:rPr>
        <w:t>Главная задача праздника как в дореволюционное, так и в настоящее время, сводится к единству людей разных религий, происхождения и статуса для достижения общей цели – стабильного гражданского мира, а также уважению к патриотизму и мужеству, которое было проявлено освободителями Москвы.</w:t>
      </w:r>
    </w:p>
    <w:p w14:paraId="2A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День народного единства – это повод для всех граждан страны осознать и почувствовать себя единым народом. </w:t>
      </w:r>
    </w:p>
    <w:p w14:paraId="2B000000">
      <w:pPr>
        <w:spacing w:after="120" w:before="120"/>
        <w:ind w:firstLine="567" w:left="0"/>
        <w:jc w:val="center"/>
        <w:rPr>
          <w:rStyle w:val="Style_2_ch"/>
          <w:sz w:val="24"/>
        </w:rPr>
      </w:pPr>
      <w:r>
        <w:rPr>
          <w:rStyle w:val="Style_2_ch"/>
          <w:sz w:val="24"/>
        </w:rPr>
        <w:t>Звучит тематическая музыка</w:t>
      </w:r>
    </w:p>
    <w:p w14:paraId="2C000000">
      <w:pPr>
        <w:spacing w:after="120" w:before="120"/>
        <w:ind w:firstLine="567" w:left="0"/>
        <w:rPr>
          <w:b w:val="1"/>
          <w:sz w:val="24"/>
        </w:rPr>
      </w:pPr>
      <w:r>
        <w:rPr>
          <w:b w:val="1"/>
          <w:sz w:val="24"/>
        </w:rPr>
        <w:t>1 блок. «Перестроения»</w:t>
      </w:r>
    </w:p>
    <w:p w14:paraId="2D000000">
      <w:pPr>
        <w:ind w:firstLine="567" w:left="0"/>
        <w:jc w:val="center"/>
        <w:rPr>
          <w:i w:val="1"/>
          <w:sz w:val="24"/>
        </w:rPr>
      </w:pPr>
      <w:r>
        <w:rPr>
          <w:i w:val="1"/>
          <w:sz w:val="24"/>
        </w:rPr>
        <w:t>Участники, получив задание ведущего</w:t>
      </w:r>
      <w:r>
        <w:rPr>
          <w:i w:val="1"/>
          <w:sz w:val="24"/>
        </w:rPr>
        <w:t>,</w:t>
      </w:r>
      <w:r>
        <w:rPr>
          <w:i w:val="1"/>
          <w:sz w:val="24"/>
        </w:rPr>
        <w:t xml:space="preserve"> встают слева, справа, посередине.</w:t>
      </w:r>
    </w:p>
    <w:p w14:paraId="2E000000">
      <w:pPr>
        <w:ind w:firstLine="567" w:left="0"/>
        <w:jc w:val="center"/>
        <w:rPr>
          <w:rStyle w:val="Style_2_ch"/>
          <w:i w:val="0"/>
          <w:sz w:val="24"/>
        </w:rPr>
      </w:pPr>
      <w:r>
        <w:rPr>
          <w:i w:val="1"/>
          <w:sz w:val="24"/>
        </w:rPr>
        <w:t>Ведущий жестом руки показывает направление.</w:t>
      </w:r>
    </w:p>
    <w:p w14:paraId="2F000000">
      <w:pPr>
        <w:ind w:firstLine="567" w:left="0"/>
        <w:jc w:val="both"/>
        <w:rPr>
          <w:sz w:val="24"/>
        </w:rPr>
      </w:pPr>
      <w:r>
        <w:rPr>
          <w:spacing w:val="20"/>
          <w:sz w:val="24"/>
        </w:rPr>
        <w:t>Ведущий.</w:t>
      </w:r>
      <w:r>
        <w:rPr>
          <w:b w:val="1"/>
          <w:sz w:val="24"/>
        </w:rPr>
        <w:t xml:space="preserve"> </w:t>
      </w:r>
      <w:r>
        <w:rPr>
          <w:sz w:val="24"/>
        </w:rPr>
        <w:t>Итак, друзья, у нас – праздник! Предлагаю вам принять участие в программе «Мы разные, но мы – едины»!</w:t>
      </w:r>
    </w:p>
    <w:p w14:paraId="30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территории России проживает огромное количество населения, из них много людей разных национальностей. У всех нас есть что-то общее и что-то, что нас отличает. Сейчас мы с вами внимательно посмотрим друг на друга и будем объединяться в группы. Начинаем по команде «Старт», заканчиваем перестроение по команде «Финиш». В завершении выполнения каждого задания я вам говорю фразу: «Смотрите какие мы разные!», а вы мне хором отвечаете: «А страна – одна!».</w:t>
      </w:r>
    </w:p>
    <w:p w14:paraId="31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–</w:t>
      </w:r>
      <w:r>
        <w:rPr>
          <w:rFonts w:ascii="Times New Roman" w:hAnsi="Times New Roman"/>
          <w:sz w:val="24"/>
        </w:rPr>
        <w:t xml:space="preserve"> Кто любит кататься на велосипеде – встают справа, кто на скейте – слева, кто любит ходить пешком – посередине.</w:t>
      </w:r>
    </w:p>
    <w:p w14:paraId="32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–</w:t>
      </w:r>
      <w:r>
        <w:rPr>
          <w:rFonts w:ascii="Times New Roman" w:hAnsi="Times New Roman"/>
          <w:sz w:val="24"/>
        </w:rPr>
        <w:t xml:space="preserve"> Кто любит яблоко – встают справа, арбуз – слева, банан – посередине.</w:t>
      </w:r>
    </w:p>
    <w:p w14:paraId="33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–</w:t>
      </w:r>
      <w:r>
        <w:rPr>
          <w:rFonts w:ascii="Times New Roman" w:hAnsi="Times New Roman"/>
          <w:sz w:val="24"/>
        </w:rPr>
        <w:t xml:space="preserve"> Кто сова – встают справа, жаворонок – слева, «универсал» (сова и жаворонок) – посередине.</w:t>
      </w:r>
    </w:p>
    <w:p w14:paraId="34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–</w:t>
      </w:r>
      <w:r>
        <w:rPr>
          <w:rFonts w:ascii="Times New Roman" w:hAnsi="Times New Roman"/>
          <w:sz w:val="24"/>
        </w:rPr>
        <w:t xml:space="preserve"> Блондины – встают справа, брюнеты – слева, шатены – посередине.</w:t>
      </w:r>
    </w:p>
    <w:p w14:paraId="35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–</w:t>
      </w:r>
      <w:r>
        <w:rPr>
          <w:rFonts w:ascii="Times New Roman" w:hAnsi="Times New Roman"/>
          <w:sz w:val="24"/>
        </w:rPr>
        <w:t xml:space="preserve"> Кто мечтает жить на севере встают справа, кто на юге – слева, кто желает жить на своей малой родине – посередине.</w:t>
      </w:r>
    </w:p>
    <w:p w14:paraId="36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–</w:t>
      </w:r>
      <w:r>
        <w:rPr>
          <w:rFonts w:ascii="Times New Roman" w:hAnsi="Times New Roman"/>
          <w:sz w:val="24"/>
        </w:rPr>
        <w:t xml:space="preserve"> Вспомним цвета нашего флага. У кого в одежде есть синий – встают справа, белый – слева, красный цвета – посередине.</w:t>
      </w:r>
    </w:p>
    <w:p w14:paraId="37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Рекомендации организаторам:</w:t>
      </w:r>
    </w:p>
    <w:p w14:paraId="38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–</w:t>
      </w:r>
      <w:r>
        <w:rPr>
          <w:rFonts w:ascii="Times New Roman" w:hAnsi="Times New Roman"/>
          <w:sz w:val="24"/>
        </w:rPr>
        <w:t xml:space="preserve"> для ориентации участников поставить три конуса слева, справа и посередине;</w:t>
      </w:r>
    </w:p>
    <w:p w14:paraId="39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–</w:t>
      </w:r>
      <w:r>
        <w:rPr>
          <w:rFonts w:ascii="Times New Roman" w:hAnsi="Times New Roman"/>
          <w:sz w:val="24"/>
        </w:rPr>
        <w:t xml:space="preserve"> задания можно заменить или дополнить своими вариантами.</w:t>
      </w:r>
    </w:p>
    <w:p w14:paraId="3A000000">
      <w:pPr>
        <w:spacing w:after="120" w:before="120"/>
        <w:ind w:firstLine="567" w:left="0"/>
        <w:jc w:val="center"/>
        <w:rPr>
          <w:rStyle w:val="Style_2_ch"/>
          <w:sz w:val="24"/>
        </w:rPr>
      </w:pPr>
      <w:r>
        <w:rPr>
          <w:rStyle w:val="Style_2_ch"/>
          <w:sz w:val="24"/>
        </w:rPr>
        <w:t>Во время перестроений звучит тематическая музыка</w:t>
      </w:r>
    </w:p>
    <w:p w14:paraId="3B000000">
      <w:pPr>
        <w:spacing w:after="120" w:before="120"/>
        <w:ind w:firstLine="567" w:left="0"/>
        <w:rPr>
          <w:b w:val="1"/>
          <w:sz w:val="24"/>
        </w:rPr>
      </w:pPr>
      <w:r>
        <w:rPr>
          <w:b w:val="1"/>
          <w:sz w:val="24"/>
        </w:rPr>
        <w:t>2 блок. «Угадай мелодию»</w:t>
      </w:r>
    </w:p>
    <w:p w14:paraId="3C000000">
      <w:pPr>
        <w:ind w:firstLine="567" w:left="0"/>
        <w:jc w:val="center"/>
        <w:rPr>
          <w:i w:val="1"/>
          <w:sz w:val="24"/>
        </w:rPr>
      </w:pPr>
      <w:r>
        <w:rPr>
          <w:i w:val="1"/>
          <w:sz w:val="24"/>
        </w:rPr>
        <w:t xml:space="preserve">Участникам предлагается прослушать минусовки песен, угадать </w:t>
      </w:r>
    </w:p>
    <w:p w14:paraId="3D000000">
      <w:pPr>
        <w:ind w:firstLine="567" w:left="0"/>
        <w:jc w:val="center"/>
        <w:rPr>
          <w:i w:val="1"/>
          <w:sz w:val="24"/>
        </w:rPr>
      </w:pPr>
      <w:r>
        <w:rPr>
          <w:i w:val="1"/>
          <w:sz w:val="24"/>
        </w:rPr>
        <w:t>и спеть хором несколько строк из песни.</w:t>
      </w:r>
    </w:p>
    <w:p w14:paraId="3E000000">
      <w:pPr>
        <w:ind w:firstLine="567" w:left="0"/>
        <w:jc w:val="center"/>
        <w:rPr>
          <w:i w:val="1"/>
          <w:sz w:val="24"/>
        </w:rPr>
      </w:pPr>
    </w:p>
    <w:p w14:paraId="3F000000">
      <w:pPr>
        <w:ind w:firstLine="567" w:left="0"/>
        <w:jc w:val="both"/>
        <w:rPr>
          <w:sz w:val="24"/>
        </w:rPr>
      </w:pPr>
      <w:r>
        <w:rPr>
          <w:spacing w:val="20"/>
          <w:sz w:val="24"/>
        </w:rPr>
        <w:t>Ведущий.</w:t>
      </w:r>
      <w:r>
        <w:rPr>
          <w:sz w:val="24"/>
        </w:rPr>
        <w:t xml:space="preserve"> Как известно – нам песня строить и жить помогает. И сейчас мы узнаем сильна ли этим современная Россия. Слушаем мелодию, угадываем и хором поем.</w:t>
      </w:r>
    </w:p>
    <w:p w14:paraId="40000000">
      <w:pPr>
        <w:ind w:firstLine="567" w:left="0"/>
        <w:jc w:val="both"/>
        <w:rPr>
          <w:sz w:val="24"/>
        </w:rPr>
      </w:pPr>
      <w:r>
        <w:rPr>
          <w:sz w:val="24"/>
        </w:rPr>
        <w:t>Звучат минусовки песен:</w:t>
      </w:r>
    </w:p>
    <w:p w14:paraId="41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-</w:t>
      </w:r>
      <w:r>
        <w:rPr>
          <w:sz w:val="24"/>
        </w:rPr>
        <w:t xml:space="preserve"> «Катюша» (слова: М. Исаковский, музыка: М. Блантер);</w:t>
      </w:r>
    </w:p>
    <w:p w14:paraId="42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-</w:t>
      </w:r>
      <w:r>
        <w:rPr>
          <w:sz w:val="24"/>
        </w:rPr>
        <w:t xml:space="preserve"> «Широка страна моя родная» (слова: В. Лебедев-Кумач, музыка: </w:t>
      </w:r>
      <w:r>
        <w:rPr>
          <w:sz w:val="24"/>
        </w:rPr>
        <w:br/>
      </w:r>
      <w:r>
        <w:rPr>
          <w:sz w:val="24"/>
        </w:rPr>
        <w:t>И. Дунаевский);</w:t>
      </w:r>
    </w:p>
    <w:p w14:paraId="43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-</w:t>
      </w:r>
      <w:r>
        <w:rPr>
          <w:sz w:val="24"/>
        </w:rPr>
        <w:t xml:space="preserve"> «Смуглянка» (слова: Я. Шведов, музыка: А. Новиков);</w:t>
      </w:r>
    </w:p>
    <w:p w14:paraId="44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-</w:t>
      </w:r>
      <w:r>
        <w:rPr>
          <w:sz w:val="24"/>
        </w:rPr>
        <w:t xml:space="preserve"> «День Победы» (слова: В. Харитонов, музыка Д. Тухманов);</w:t>
      </w:r>
    </w:p>
    <w:p w14:paraId="45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-</w:t>
      </w:r>
      <w:r>
        <w:rPr>
          <w:sz w:val="24"/>
        </w:rPr>
        <w:t xml:space="preserve"> «Вологда» (слова: М. Матусовский, музыка: Б. Мокроусов);</w:t>
      </w:r>
    </w:p>
    <w:p w14:paraId="46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-</w:t>
      </w:r>
      <w:r>
        <w:rPr>
          <w:sz w:val="24"/>
        </w:rPr>
        <w:t xml:space="preserve"> Гимн России (слова: С. Михалков, музыка: А. Александров);</w:t>
      </w:r>
    </w:p>
    <w:p w14:paraId="47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-</w:t>
      </w:r>
      <w:r>
        <w:rPr>
          <w:sz w:val="24"/>
        </w:rPr>
        <w:t xml:space="preserve"> «Отчего так в России березы шумят?» (слова: М. Андреев, музыка </w:t>
      </w:r>
      <w:r>
        <w:rPr>
          <w:sz w:val="24"/>
        </w:rPr>
        <w:br/>
      </w:r>
      <w:r>
        <w:rPr>
          <w:sz w:val="24"/>
        </w:rPr>
        <w:t>И. Матвиенко);</w:t>
      </w:r>
    </w:p>
    <w:p w14:paraId="48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-</w:t>
      </w:r>
      <w:r>
        <w:rPr>
          <w:sz w:val="24"/>
        </w:rPr>
        <w:t xml:space="preserve"> «Москва» (слова и музыка: О. Газманов);</w:t>
      </w:r>
    </w:p>
    <w:p w14:paraId="4900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>-</w:t>
      </w:r>
      <w:r>
        <w:rPr>
          <w:sz w:val="24"/>
        </w:rPr>
        <w:t xml:space="preserve"> «Трус не играет в хоккей» (музыка: А. Пахмутова, слова: С. Гребенников, </w:t>
      </w:r>
      <w:r>
        <w:rPr>
          <w:sz w:val="24"/>
        </w:rPr>
        <w:br/>
      </w:r>
      <w:r>
        <w:rPr>
          <w:sz w:val="24"/>
        </w:rPr>
        <w:t>Н. Добронравов).</w:t>
      </w:r>
    </w:p>
    <w:p w14:paraId="4A000000">
      <w:pPr>
        <w:ind w:firstLine="567" w:left="0"/>
        <w:jc w:val="both"/>
        <w:rPr>
          <w:i w:val="1"/>
          <w:sz w:val="24"/>
        </w:rPr>
      </w:pPr>
      <w:r>
        <w:rPr>
          <w:i w:val="1"/>
          <w:sz w:val="24"/>
        </w:rPr>
        <w:t>Рекомендации организаторам:</w:t>
      </w:r>
    </w:p>
    <w:p w14:paraId="4B000000">
      <w:pPr>
        <w:ind w:firstLine="567" w:left="0"/>
        <w:jc w:val="both"/>
        <w:rPr>
          <w:sz w:val="24"/>
        </w:rPr>
      </w:pPr>
      <w:r>
        <w:rPr>
          <w:sz w:val="24"/>
        </w:rPr>
        <w:t>- минусовки песен можно заменить или дополнить своими вариантами по данной тематике.</w:t>
      </w:r>
    </w:p>
    <w:p w14:paraId="4C000000">
      <w:pPr>
        <w:spacing w:after="120" w:before="120"/>
        <w:ind w:firstLine="567" w:left="0"/>
        <w:rPr>
          <w:b w:val="1"/>
          <w:sz w:val="24"/>
        </w:rPr>
      </w:pPr>
      <w:r>
        <w:rPr>
          <w:b w:val="1"/>
          <w:sz w:val="24"/>
        </w:rPr>
        <w:t>3 блок. «Верю – не верю»</w:t>
      </w:r>
    </w:p>
    <w:p w14:paraId="4D000000">
      <w:pPr>
        <w:ind w:firstLine="567" w:left="0"/>
        <w:jc w:val="center"/>
        <w:rPr>
          <w:i w:val="1"/>
          <w:sz w:val="24"/>
        </w:rPr>
      </w:pPr>
      <w:r>
        <w:rPr>
          <w:i w:val="1"/>
          <w:sz w:val="24"/>
        </w:rPr>
        <w:t>Участникам предлагается ответить на вопросы по истории,</w:t>
      </w:r>
    </w:p>
    <w:p w14:paraId="4E000000">
      <w:pPr>
        <w:ind w:firstLine="567" w:left="0"/>
        <w:jc w:val="center"/>
        <w:rPr>
          <w:i w:val="1"/>
          <w:sz w:val="24"/>
        </w:rPr>
      </w:pPr>
      <w:r>
        <w:rPr>
          <w:i w:val="1"/>
          <w:sz w:val="24"/>
        </w:rPr>
        <w:t>выбрав ответ «Верю» или «Не верю». Ведущий жестом руки показывает направление, куда нужно встать в зависимости от выбранного ответа.</w:t>
      </w:r>
    </w:p>
    <w:p w14:paraId="4F000000">
      <w:pPr>
        <w:ind w:firstLine="567" w:left="0"/>
        <w:jc w:val="center"/>
        <w:rPr>
          <w:i w:val="1"/>
          <w:spacing w:val="20"/>
          <w:sz w:val="24"/>
        </w:rPr>
      </w:pPr>
    </w:p>
    <w:p w14:paraId="50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0"/>
          <w:sz w:val="24"/>
        </w:rPr>
        <w:t>Ведущий.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А теперь «Верю – не верю». Проверим ваши знания истории Вологодской области и России. У вас есть два варианта ответа: «Верю», «Не верю». После того, как я вам задаю вопрос, вы расходитесь по выбранным ответам: «верю» и встаете справа или «не верю» и встаете слева.</w:t>
      </w:r>
    </w:p>
    <w:p w14:paraId="51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1) Смутное время – период в </w:t>
      </w:r>
      <w:r>
        <w:rPr>
          <w:sz w:val="24"/>
        </w:rPr>
        <w:fldChar w:fldCharType="begin"/>
      </w:r>
      <w:r>
        <w:rPr>
          <w:sz w:val="24"/>
        </w:rPr>
        <w:instrText>HYPERLINK "https://ru.wikipedia.org/wiki/%D0%98%D1%81%D1%82%D0%BE%D1%80%D0%B8%D1%8F_%D0%A0%D0%BE%D1%81%D1%81%D0%B8%D0%B8" \o "История России"</w:instrText>
      </w:r>
      <w:r>
        <w:rPr>
          <w:sz w:val="24"/>
        </w:rPr>
        <w:fldChar w:fldCharType="separate"/>
      </w:r>
      <w:r>
        <w:rPr>
          <w:sz w:val="24"/>
        </w:rPr>
        <w:t>истории России</w:t>
      </w:r>
      <w:r>
        <w:rPr>
          <w:sz w:val="24"/>
        </w:rPr>
        <w:fldChar w:fldCharType="end"/>
      </w:r>
      <w:r>
        <w:rPr>
          <w:sz w:val="24"/>
        </w:rPr>
        <w:t xml:space="preserve"> с </w:t>
      </w:r>
      <w:r>
        <w:rPr>
          <w:sz w:val="24"/>
        </w:rPr>
        <w:fldChar w:fldCharType="begin"/>
      </w:r>
      <w:r>
        <w:rPr>
          <w:sz w:val="24"/>
        </w:rPr>
        <w:instrText>HYPERLINK "https://ru.wikipedia.org/wiki/1598_%D0%B3%D0%BE%D0%B4" \o "1598 год"</w:instrText>
      </w:r>
      <w:r>
        <w:rPr>
          <w:sz w:val="24"/>
        </w:rPr>
        <w:fldChar w:fldCharType="separate"/>
      </w:r>
      <w:r>
        <w:rPr>
          <w:sz w:val="24"/>
        </w:rPr>
        <w:t>1598</w:t>
      </w:r>
      <w:r>
        <w:rPr>
          <w:sz w:val="24"/>
        </w:rPr>
        <w:fldChar w:fldCharType="end"/>
      </w:r>
      <w:r>
        <w:rPr>
          <w:sz w:val="24"/>
        </w:rPr>
        <w:t xml:space="preserve"> по </w:t>
      </w:r>
      <w:r>
        <w:rPr>
          <w:sz w:val="24"/>
        </w:rPr>
        <w:fldChar w:fldCharType="begin"/>
      </w:r>
      <w:r>
        <w:rPr>
          <w:sz w:val="24"/>
        </w:rPr>
        <w:instrText>HYPERLINK "https://ru.wikipedia.org/wiki/1613_%D0%B3%D0%BE%D0%B4" \o "1613 год"</w:instrText>
      </w:r>
      <w:r>
        <w:rPr>
          <w:sz w:val="24"/>
        </w:rPr>
        <w:fldChar w:fldCharType="separate"/>
      </w:r>
      <w:r>
        <w:rPr>
          <w:sz w:val="24"/>
        </w:rPr>
        <w:t>1613 год</w:t>
      </w:r>
      <w:r>
        <w:rPr>
          <w:sz w:val="24"/>
        </w:rPr>
        <w:fldChar w:fldCharType="end"/>
      </w:r>
      <w:r>
        <w:rPr>
          <w:sz w:val="24"/>
        </w:rPr>
        <w:t xml:space="preserve">. </w:t>
      </w:r>
      <w:r>
        <w:rPr>
          <w:i w:val="1"/>
          <w:sz w:val="24"/>
        </w:rPr>
        <w:t>(да)</w:t>
      </w:r>
    </w:p>
    <w:p w14:paraId="52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2) Польские интервенты нападали на г. Вологду. </w:t>
      </w:r>
      <w:r>
        <w:rPr>
          <w:i w:val="1"/>
          <w:sz w:val="24"/>
        </w:rPr>
        <w:t>(да)</w:t>
      </w:r>
    </w:p>
    <w:p w14:paraId="53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3) Иван Сусанин был родом из г. Белозерска. </w:t>
      </w:r>
      <w:r>
        <w:rPr>
          <w:i w:val="1"/>
          <w:sz w:val="24"/>
        </w:rPr>
        <w:t>(нет)</w:t>
      </w:r>
    </w:p>
    <w:p w14:paraId="54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4) На польских интервентов со стен вологодского кремля лили горячую смолу. </w:t>
      </w:r>
      <w:r>
        <w:rPr>
          <w:i w:val="1"/>
          <w:sz w:val="24"/>
        </w:rPr>
        <w:t>(нет)</w:t>
      </w:r>
    </w:p>
    <w:p w14:paraId="55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5) Для помощи ополчению Минина и Пожарского из Вологды отправилось войско под предводительством воеводы Петра Мансурова. </w:t>
      </w:r>
      <w:r>
        <w:rPr>
          <w:i w:val="1"/>
          <w:sz w:val="24"/>
        </w:rPr>
        <w:t>(да)</w:t>
      </w:r>
    </w:p>
    <w:p w14:paraId="56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6) Монахи Кирилло-Белозерского монастыря отбили атаки польских интервентов. </w:t>
      </w:r>
      <w:r>
        <w:rPr>
          <w:i w:val="1"/>
          <w:sz w:val="24"/>
        </w:rPr>
        <w:t>(да)</w:t>
      </w:r>
    </w:p>
    <w:p w14:paraId="57000000">
      <w:pPr>
        <w:ind w:firstLine="567" w:left="0"/>
        <w:jc w:val="both"/>
        <w:rPr>
          <w:sz w:val="24"/>
        </w:rPr>
      </w:pPr>
      <w:r>
        <w:rPr>
          <w:sz w:val="24"/>
        </w:rPr>
        <w:t>7) 4 ноября – день п</w:t>
      </w:r>
      <w:r>
        <w:rPr>
          <w:sz w:val="24"/>
        </w:rPr>
        <w:t xml:space="preserve">разднования Казанской иконы Божией Матери в память об избавлении Москвы и России от поляков в 1612 году. </w:t>
      </w:r>
      <w:r>
        <w:rPr>
          <w:i w:val="1"/>
          <w:sz w:val="24"/>
        </w:rPr>
        <w:t>(да)</w:t>
      </w:r>
    </w:p>
    <w:p w14:paraId="58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8) </w:t>
      </w:r>
      <w:r>
        <w:rPr>
          <w:sz w:val="24"/>
        </w:rPr>
        <w:t xml:space="preserve">В Вологодской области несколько лет проходит масштабная историческая реконструкция осады Кирилло-Белозерского монастыря, которая произошла во времена Смутного времени. </w:t>
      </w:r>
      <w:r>
        <w:rPr>
          <w:i w:val="1"/>
          <w:sz w:val="24"/>
        </w:rPr>
        <w:t>(да)</w:t>
      </w:r>
    </w:p>
    <w:p w14:paraId="59000000">
      <w:pPr>
        <w:ind w:firstLine="567" w:left="0"/>
        <w:jc w:val="both"/>
        <w:rPr>
          <w:i w:val="1"/>
          <w:sz w:val="24"/>
        </w:rPr>
      </w:pPr>
      <w:r>
        <w:rPr>
          <w:sz w:val="24"/>
        </w:rPr>
        <w:t xml:space="preserve">9) Венчание Лжедмитрия </w:t>
      </w:r>
      <w:r>
        <w:rPr>
          <w:sz w:val="24"/>
        </w:rPr>
        <w:t>I</w:t>
      </w:r>
      <w:r>
        <w:rPr>
          <w:sz w:val="24"/>
        </w:rPr>
        <w:t xml:space="preserve"> и Марины Мнишек происходило в Софийском соборе в Вологде. </w:t>
      </w:r>
      <w:r>
        <w:rPr>
          <w:i w:val="1"/>
          <w:sz w:val="24"/>
        </w:rPr>
        <w:t>(нет)</w:t>
      </w:r>
    </w:p>
    <w:p w14:paraId="5A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10) Правдивы ли слова летописца о том, что </w:t>
      </w:r>
      <w:r>
        <w:rPr>
          <w:sz w:val="24"/>
        </w:rPr>
        <w:t>«</w:t>
      </w:r>
      <w:r>
        <w:rPr>
          <w:sz w:val="24"/>
        </w:rPr>
        <w:t xml:space="preserve">воеводы </w:t>
      </w:r>
      <w:r>
        <w:rPr>
          <w:sz w:val="24"/>
        </w:rPr>
        <w:t xml:space="preserve">Вологду </w:t>
      </w:r>
      <w:r>
        <w:rPr>
          <w:sz w:val="24"/>
        </w:rPr>
        <w:t xml:space="preserve">пропили». </w:t>
      </w:r>
      <w:r>
        <w:rPr>
          <w:i w:val="1"/>
          <w:sz w:val="24"/>
        </w:rPr>
        <w:t>(да)</w:t>
      </w:r>
    </w:p>
    <w:p w14:paraId="5B000000">
      <w:pPr>
        <w:ind w:firstLine="567" w:left="0"/>
        <w:jc w:val="both"/>
        <w:rPr>
          <w:i w:val="1"/>
          <w:sz w:val="24"/>
        </w:rPr>
      </w:pPr>
      <w:r>
        <w:rPr>
          <w:sz w:val="24"/>
        </w:rPr>
        <w:t xml:space="preserve">11) Польские интервенты разграбили и сожгли Прилуцкий монастырь. </w:t>
      </w:r>
      <w:r>
        <w:rPr>
          <w:i w:val="1"/>
          <w:sz w:val="24"/>
        </w:rPr>
        <w:t>(да)</w:t>
      </w:r>
    </w:p>
    <w:p w14:paraId="5C000000">
      <w:pPr>
        <w:ind w:firstLine="567" w:left="0"/>
        <w:jc w:val="both"/>
        <w:rPr>
          <w:sz w:val="24"/>
        </w:rPr>
      </w:pPr>
      <w:r>
        <w:rPr>
          <w:i w:val="1"/>
          <w:sz w:val="24"/>
        </w:rPr>
        <w:t>Рекомендации для организаторов</w:t>
      </w:r>
      <w:r>
        <w:rPr>
          <w:sz w:val="24"/>
        </w:rPr>
        <w:t>:</w:t>
      </w:r>
    </w:p>
    <w:p w14:paraId="5D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–</w:t>
      </w:r>
      <w:r>
        <w:rPr>
          <w:sz w:val="24"/>
        </w:rPr>
        <w:t xml:space="preserve"> справочная информация по вопросам представлена в Приложении 2 к методическим рекомендациям;</w:t>
      </w:r>
    </w:p>
    <w:p w14:paraId="5E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–</w:t>
      </w:r>
      <w:r>
        <w:rPr>
          <w:sz w:val="24"/>
        </w:rPr>
        <w:t xml:space="preserve"> возможно включить вопросы, касающиеся района, в котором проходит мероприятие.</w:t>
      </w:r>
    </w:p>
    <w:p w14:paraId="5F000000">
      <w:pPr>
        <w:spacing w:after="120" w:before="120"/>
        <w:ind w:firstLine="567" w:left="0"/>
        <w:jc w:val="center"/>
        <w:rPr>
          <w:rStyle w:val="Style_2_ch"/>
          <w:sz w:val="24"/>
        </w:rPr>
      </w:pPr>
      <w:r>
        <w:rPr>
          <w:rStyle w:val="Style_2_ch"/>
          <w:sz w:val="24"/>
        </w:rPr>
        <w:t>Звучит тематическая музыка</w:t>
      </w:r>
    </w:p>
    <w:p w14:paraId="60000000">
      <w:pPr>
        <w:spacing w:after="120" w:before="120"/>
        <w:ind w:firstLine="567" w:left="0"/>
        <w:rPr>
          <w:b w:val="1"/>
          <w:sz w:val="24"/>
        </w:rPr>
      </w:pPr>
      <w:r>
        <w:rPr>
          <w:b w:val="1"/>
          <w:sz w:val="24"/>
        </w:rPr>
        <w:t>4 блок. «Исторические зарисовки»</w:t>
      </w:r>
    </w:p>
    <w:p w14:paraId="61000000">
      <w:pPr>
        <w:ind w:firstLine="567" w:left="0"/>
        <w:jc w:val="center"/>
        <w:rPr>
          <w:i w:val="1"/>
          <w:sz w:val="24"/>
        </w:rPr>
      </w:pPr>
      <w:r>
        <w:rPr>
          <w:i w:val="1"/>
          <w:sz w:val="24"/>
        </w:rPr>
        <w:t xml:space="preserve">Участникам предлагается с помощью движений и жестов показать </w:t>
      </w:r>
    </w:p>
    <w:p w14:paraId="62000000">
      <w:pPr>
        <w:ind w:firstLine="567" w:left="0"/>
        <w:jc w:val="center"/>
        <w:rPr>
          <w:i w:val="1"/>
          <w:sz w:val="24"/>
        </w:rPr>
      </w:pPr>
      <w:r>
        <w:rPr>
          <w:i w:val="1"/>
          <w:sz w:val="24"/>
        </w:rPr>
        <w:t xml:space="preserve">некоторые исторические моменты. </w:t>
      </w:r>
    </w:p>
    <w:p w14:paraId="63000000">
      <w:pPr>
        <w:ind w:firstLine="567" w:left="0"/>
        <w:jc w:val="center"/>
        <w:rPr>
          <w:i w:val="1"/>
          <w:sz w:val="24"/>
        </w:rPr>
      </w:pPr>
    </w:p>
    <w:p w14:paraId="64000000">
      <w:pPr>
        <w:ind w:firstLine="567" w:left="0"/>
        <w:jc w:val="both"/>
        <w:rPr>
          <w:sz w:val="24"/>
        </w:rPr>
      </w:pPr>
      <w:r>
        <w:rPr>
          <w:spacing w:val="20"/>
          <w:sz w:val="24"/>
        </w:rPr>
        <w:t>Ведущий.</w:t>
      </w:r>
      <w:r>
        <w:rPr>
          <w:b w:val="1"/>
          <w:sz w:val="24"/>
        </w:rPr>
        <w:t xml:space="preserve"> </w:t>
      </w:r>
      <w:r>
        <w:rPr>
          <w:sz w:val="24"/>
        </w:rPr>
        <w:t>Сегодня мы собрались вместе и вспоминаем важные исторические события, давайте попытаемся воссоздать некоторые сюжеты из прошлого. Чтобы выполнить красиво мы порепетируем. Главное – двигаться синхронно.</w:t>
      </w:r>
    </w:p>
    <w:p w14:paraId="65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–</w:t>
      </w:r>
      <w:r>
        <w:rPr>
          <w:sz w:val="24"/>
        </w:rPr>
        <w:t xml:space="preserve"> Давайте </w:t>
      </w:r>
      <w:r>
        <w:rPr>
          <w:sz w:val="24"/>
        </w:rPr>
        <w:t>представим,</w:t>
      </w:r>
      <w:r>
        <w:rPr>
          <w:sz w:val="24"/>
        </w:rPr>
        <w:t xml:space="preserve"> как встретились гражданин Минин и новгородский князь Пожарский. Объединимся в пары и обнимемся.</w:t>
      </w:r>
    </w:p>
    <w:p w14:paraId="66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–</w:t>
      </w:r>
      <w:r>
        <w:rPr>
          <w:sz w:val="24"/>
        </w:rPr>
        <w:t xml:space="preserve"> Как они собирали казну для снаряжения ополчения. Смотрим на меня и повторяем. Правой рукой делаем жест, как будто собираем в воображаемую сумку. Давайте порепетируем. Молодцы, продолжим вместе!</w:t>
      </w:r>
    </w:p>
    <w:p w14:paraId="67000000">
      <w:pPr>
        <w:ind w:firstLine="567" w:left="0"/>
        <w:jc w:val="both"/>
        <w:rPr>
          <w:sz w:val="24"/>
        </w:rPr>
      </w:pPr>
      <w:r>
        <w:rPr>
          <w:sz w:val="24"/>
        </w:rPr>
        <w:t>А теперь изобразим смелых и отважных мечников, лучников и конников. Мечники – воображаемый меч мы с гордостью поднимаем вверх правой рукой. Давайте порепетируем. Молодцы! Лучники – берем в левую руку воображаемый луч, в правую – стрелу, натягиваем тетиву и запускаем стрелу. Конники – оседлаем воображаемую лошадь и помчимся галопом вперед!!! Итак, приготовились – поскакали!</w:t>
      </w:r>
    </w:p>
    <w:p w14:paraId="68000000">
      <w:pPr>
        <w:ind w:firstLine="567" w:left="0"/>
        <w:jc w:val="both"/>
        <w:rPr>
          <w:sz w:val="24"/>
        </w:rPr>
      </w:pPr>
      <w:r>
        <w:rPr>
          <w:sz w:val="24"/>
        </w:rPr>
        <w:t>А теперь, изобразим как мы боролись с польскими интервентами. Для этого найдем пару, берем друг друга за грудки. Потрясем!!! Только аккуратно, берегите друг друга!</w:t>
      </w:r>
    </w:p>
    <w:p w14:paraId="69000000">
      <w:pPr>
        <w:ind w:firstLine="567" w:left="0"/>
        <w:jc w:val="both"/>
        <w:rPr>
          <w:sz w:val="24"/>
        </w:rPr>
      </w:pPr>
      <w:r>
        <w:rPr>
          <w:sz w:val="24"/>
        </w:rPr>
        <w:t>Как вы знаете главные ру</w:t>
      </w:r>
      <w:r>
        <w:rPr>
          <w:sz w:val="24"/>
        </w:rPr>
        <w:t>ководители ополчения Кузьма Минин и Дмитрий Пожарский. На Красной площади в г. Москве им установлен памятник. Давайте попробуем изобразить его. Для этого вам нужно найти пару и решить кто из вас какую роль выполняет. Посмотрите на фото (экран) и изображаем. Молодцы!</w:t>
      </w:r>
    </w:p>
    <w:p w14:paraId="6A000000">
      <w:pPr>
        <w:ind w:firstLine="567" w:left="0"/>
        <w:jc w:val="both"/>
        <w:rPr>
          <w:sz w:val="24"/>
        </w:rPr>
      </w:pPr>
      <w:r>
        <w:rPr>
          <w:i w:val="1"/>
          <w:sz w:val="24"/>
        </w:rPr>
        <w:t>Рекомендации для организаторов</w:t>
      </w:r>
      <w:r>
        <w:rPr>
          <w:sz w:val="24"/>
        </w:rPr>
        <w:t xml:space="preserve">: </w:t>
      </w:r>
    </w:p>
    <w:p w14:paraId="6B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–</w:t>
      </w:r>
      <w:r>
        <w:rPr>
          <w:sz w:val="24"/>
        </w:rPr>
        <w:t xml:space="preserve"> привлечь волонтеров для показа движений на сцене (площадке);</w:t>
      </w:r>
    </w:p>
    <w:p w14:paraId="6C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–</w:t>
      </w:r>
      <w:r>
        <w:rPr>
          <w:sz w:val="24"/>
        </w:rPr>
        <w:t xml:space="preserve"> использовать экран, для показа изображения памятника Минину и Пожарскому по возможности.</w:t>
      </w:r>
    </w:p>
    <w:p w14:paraId="6D000000">
      <w:pPr>
        <w:spacing w:after="120" w:before="120"/>
        <w:ind w:firstLine="567" w:left="0"/>
        <w:rPr>
          <w:b w:val="1"/>
          <w:sz w:val="24"/>
        </w:rPr>
      </w:pPr>
      <w:r>
        <w:rPr>
          <w:b w:val="1"/>
          <w:sz w:val="24"/>
        </w:rPr>
        <w:t>5 блок. «Перетанцовки»</w:t>
      </w:r>
    </w:p>
    <w:p w14:paraId="6E000000">
      <w:pPr>
        <w:ind w:firstLine="567" w:left="0"/>
        <w:jc w:val="center"/>
        <w:rPr>
          <w:i w:val="1"/>
          <w:sz w:val="24"/>
        </w:rPr>
      </w:pPr>
      <w:r>
        <w:rPr>
          <w:i w:val="1"/>
          <w:sz w:val="24"/>
        </w:rPr>
        <w:t>Участникам предлагается вспомнить движения национальных танцев.</w:t>
      </w:r>
    </w:p>
    <w:p w14:paraId="6F000000">
      <w:pPr>
        <w:ind w:firstLine="567" w:left="0"/>
        <w:jc w:val="center"/>
        <w:rPr>
          <w:i w:val="1"/>
          <w:sz w:val="24"/>
        </w:rPr>
      </w:pPr>
      <w:r>
        <w:rPr>
          <w:i w:val="1"/>
          <w:sz w:val="24"/>
        </w:rPr>
        <w:t>Волонтеры показывают движения танцев. Танцы: яблочко, лезгинка, барыня, хоровод.</w:t>
      </w:r>
    </w:p>
    <w:p w14:paraId="70000000">
      <w:pPr>
        <w:ind w:firstLine="567" w:left="0"/>
        <w:jc w:val="both"/>
        <w:rPr>
          <w:sz w:val="24"/>
        </w:rPr>
      </w:pPr>
      <w:r>
        <w:rPr>
          <w:spacing w:val="20"/>
          <w:sz w:val="24"/>
        </w:rPr>
        <w:t>Ведущий.</w:t>
      </w:r>
      <w:r>
        <w:rPr>
          <w:sz w:val="24"/>
        </w:rPr>
        <w:t xml:space="preserve"> Россия – многонациональная страна. Это русские, татары, украинцы, белорусы, чеченцы, армяне, грузины, якуты, башкиры, ненцы, буряты, и многие другие. Люди, у которых своя культура, свой быт и ценности. А также свои народные танцы. Предлагаю вам их вспомнить и окунуться в танцевальный микс. </w:t>
      </w:r>
    </w:p>
    <w:p w14:paraId="71000000">
      <w:pPr>
        <w:spacing w:after="120" w:before="120"/>
        <w:ind w:firstLine="567" w:left="0"/>
        <w:jc w:val="center"/>
        <w:rPr>
          <w:sz w:val="24"/>
        </w:rPr>
      </w:pPr>
      <w:r>
        <w:rPr>
          <w:rStyle w:val="Style_2_ch"/>
          <w:sz w:val="24"/>
        </w:rPr>
        <w:t>Звучит мелодия русского народного танца «Яблочко»</w:t>
      </w:r>
    </w:p>
    <w:p w14:paraId="72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Ведущий.</w:t>
      </w:r>
      <w:r>
        <w:rPr>
          <w:sz w:val="24"/>
        </w:rPr>
        <w:t xml:space="preserve"> Давайте повторим движения танца. Молодцы! А теперь перенесемся на Кавказ.</w:t>
      </w:r>
    </w:p>
    <w:p w14:paraId="73000000">
      <w:pPr>
        <w:spacing w:after="120" w:before="120"/>
        <w:ind w:firstLine="567" w:left="0"/>
        <w:jc w:val="center"/>
        <w:rPr>
          <w:sz w:val="24"/>
        </w:rPr>
      </w:pPr>
      <w:r>
        <w:rPr>
          <w:rStyle w:val="Style_2_ch"/>
          <w:sz w:val="24"/>
        </w:rPr>
        <w:t>Звучит мелодия кавказского народного танца «Лезгинка»</w:t>
      </w:r>
    </w:p>
    <w:p w14:paraId="74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Ведущий.</w:t>
      </w:r>
      <w:r>
        <w:rPr>
          <w:sz w:val="24"/>
        </w:rPr>
        <w:t xml:space="preserve"> Давайте повторим движения танца. Молодцы!</w:t>
      </w:r>
    </w:p>
    <w:p w14:paraId="75000000">
      <w:pPr>
        <w:spacing w:after="120" w:before="120"/>
        <w:ind w:firstLine="567" w:left="0"/>
        <w:jc w:val="center"/>
        <w:rPr>
          <w:sz w:val="24"/>
        </w:rPr>
      </w:pPr>
      <w:r>
        <w:rPr>
          <w:rStyle w:val="Style_2_ch"/>
          <w:sz w:val="24"/>
        </w:rPr>
        <w:t>Звучит мелодия русского народного танца «Барыня»</w:t>
      </w:r>
    </w:p>
    <w:p w14:paraId="76000000">
      <w:pPr>
        <w:ind w:firstLine="567" w:left="0"/>
        <w:jc w:val="both"/>
        <w:rPr>
          <w:sz w:val="24"/>
        </w:rPr>
      </w:pPr>
      <w:r>
        <w:rPr>
          <w:spacing w:val="20"/>
          <w:sz w:val="24"/>
        </w:rPr>
        <w:t>Ведущий.</w:t>
      </w:r>
      <w:r>
        <w:rPr>
          <w:sz w:val="24"/>
        </w:rPr>
        <w:t xml:space="preserve"> Друзья, а сейчас мы возьмемся за руки и все вместе встанем в самый дружный и объединяющий танец – хоровод! Ведь хоровод – это символ дружбы и единения!</w:t>
      </w:r>
    </w:p>
    <w:p w14:paraId="77000000">
      <w:pPr>
        <w:ind w:firstLine="567" w:left="0"/>
        <w:jc w:val="center"/>
        <w:rPr>
          <w:i w:val="1"/>
          <w:sz w:val="24"/>
        </w:rPr>
      </w:pPr>
    </w:p>
    <w:p w14:paraId="78000000">
      <w:pPr>
        <w:ind w:firstLine="567" w:left="0"/>
        <w:jc w:val="center"/>
        <w:rPr>
          <w:i w:val="1"/>
          <w:sz w:val="24"/>
        </w:rPr>
      </w:pPr>
      <w:r>
        <w:rPr>
          <w:i w:val="1"/>
          <w:sz w:val="24"/>
        </w:rPr>
        <w:t xml:space="preserve">Хоровод является завершающим танцем. </w:t>
      </w:r>
    </w:p>
    <w:p w14:paraId="79000000">
      <w:pPr>
        <w:ind w:firstLine="567" w:left="0"/>
        <w:jc w:val="center"/>
        <w:rPr>
          <w:i w:val="1"/>
          <w:sz w:val="24"/>
        </w:rPr>
      </w:pPr>
      <w:r>
        <w:rPr>
          <w:i w:val="1"/>
          <w:sz w:val="24"/>
        </w:rPr>
        <w:t>Участники держатся за руки, двигаясь друг за другом по кругу.</w:t>
      </w:r>
    </w:p>
    <w:p w14:paraId="7A000000">
      <w:pPr>
        <w:ind w:firstLine="567" w:left="0"/>
        <w:jc w:val="both"/>
        <w:rPr>
          <w:i w:val="1"/>
          <w:sz w:val="24"/>
        </w:rPr>
      </w:pPr>
    </w:p>
    <w:p w14:paraId="7B000000">
      <w:pPr>
        <w:ind w:firstLine="567" w:left="0"/>
        <w:jc w:val="both"/>
        <w:rPr>
          <w:sz w:val="24"/>
        </w:rPr>
      </w:pPr>
      <w:r>
        <w:rPr>
          <w:i w:val="1"/>
          <w:sz w:val="24"/>
        </w:rPr>
        <w:t>Рекомендации для организаторов</w:t>
      </w:r>
      <w:r>
        <w:rPr>
          <w:sz w:val="24"/>
        </w:rPr>
        <w:t xml:space="preserve">: </w:t>
      </w:r>
    </w:p>
    <w:p w14:paraId="7C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–</w:t>
      </w:r>
      <w:r>
        <w:rPr>
          <w:b w:val="1"/>
          <w:sz w:val="24"/>
        </w:rPr>
        <w:t xml:space="preserve"> </w:t>
      </w:r>
      <w:r>
        <w:rPr>
          <w:sz w:val="24"/>
        </w:rPr>
        <w:t>привлечь волонтеров для показа движений танцев;</w:t>
      </w:r>
    </w:p>
    <w:p w14:paraId="7D00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>–</w:t>
      </w:r>
      <w:r>
        <w:rPr>
          <w:sz w:val="24"/>
        </w:rPr>
        <w:t xml:space="preserve"> возможно дополнить список танцев.</w:t>
      </w:r>
    </w:p>
    <w:p w14:paraId="7E000000">
      <w:pPr>
        <w:ind w:firstLine="567" w:left="0"/>
        <w:jc w:val="both"/>
        <w:rPr>
          <w:sz w:val="24"/>
        </w:rPr>
      </w:pPr>
      <w:r>
        <w:rPr>
          <w:spacing w:val="20"/>
          <w:sz w:val="24"/>
        </w:rPr>
        <w:t>Ведущий.</w:t>
      </w:r>
      <w:r>
        <w:rPr>
          <w:b w:val="1"/>
          <w:sz w:val="24"/>
        </w:rPr>
        <w:t xml:space="preserve"> </w:t>
      </w:r>
      <w:r>
        <w:rPr>
          <w:sz w:val="24"/>
        </w:rPr>
        <w:t>Давайте будем гордиться страной, в которой живем. С праздником, друзья!</w:t>
      </w:r>
    </w:p>
    <w:p w14:paraId="7F000000">
      <w:pPr>
        <w:spacing w:after="120" w:before="120"/>
        <w:ind w:firstLine="567" w:left="0"/>
        <w:jc w:val="center"/>
        <w:rPr>
          <w:i w:val="1"/>
          <w:sz w:val="24"/>
        </w:rPr>
      </w:pPr>
      <w:r>
        <w:rPr>
          <w:i w:val="1"/>
          <w:sz w:val="24"/>
        </w:rPr>
        <w:t>Звучит песня «Вперед, Россия» (слова и музыка: О. Газманов)</w:t>
      </w:r>
    </w:p>
    <w:p w14:paraId="80000000">
      <w:pPr>
        <w:ind w:firstLine="709" w:left="0"/>
        <w:jc w:val="right"/>
        <w:rPr>
          <w:color w:val="000000"/>
          <w:sz w:val="24"/>
        </w:rPr>
      </w:pPr>
      <w:r>
        <w:rPr>
          <w:color w:val="000000"/>
          <w:sz w:val="24"/>
        </w:rPr>
        <w:br w:type="page"/>
      </w:r>
      <w:r>
        <w:rPr>
          <w:color w:val="000000"/>
          <w:sz w:val="24"/>
        </w:rPr>
        <w:t>Приложение 1</w:t>
      </w:r>
    </w:p>
    <w:p w14:paraId="81000000">
      <w:pPr>
        <w:ind w:firstLine="709" w:left="0"/>
        <w:jc w:val="right"/>
        <w:rPr>
          <w:color w:val="000000"/>
          <w:sz w:val="24"/>
        </w:rPr>
      </w:pPr>
    </w:p>
    <w:p w14:paraId="82000000">
      <w:pPr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>История возникновения праздника «День народного единства»</w:t>
      </w:r>
    </w:p>
    <w:p w14:paraId="83000000">
      <w:pPr>
        <w:ind w:firstLine="709" w:left="0"/>
        <w:jc w:val="center"/>
        <w:rPr>
          <w:b w:val="1"/>
          <w:sz w:val="24"/>
        </w:rPr>
      </w:pPr>
    </w:p>
    <w:p w14:paraId="84000000">
      <w:pPr>
        <w:tabs>
          <w:tab w:leader="none" w:pos="426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4 ноября в России </w:t>
      </w:r>
      <w:r>
        <w:rPr>
          <w:sz w:val="24"/>
        </w:rPr>
        <w:fldChar w:fldCharType="begin"/>
      </w:r>
      <w:r>
        <w:rPr>
          <w:sz w:val="24"/>
        </w:rPr>
        <w:instrText>HYPERLINK "http://www.bestpravo.ru/federalnoje/ew-zakony/a7g.htm"</w:instrText>
      </w:r>
      <w:r>
        <w:rPr>
          <w:sz w:val="24"/>
        </w:rPr>
        <w:fldChar w:fldCharType="separate"/>
      </w:r>
      <w:r>
        <w:rPr>
          <w:sz w:val="24"/>
        </w:rPr>
        <w:t>отмечается День народного единства</w:t>
      </w:r>
      <w:r>
        <w:rPr>
          <w:sz w:val="24"/>
        </w:rPr>
        <w:fldChar w:fldCharType="end"/>
      </w:r>
      <w:r>
        <w:rPr>
          <w:sz w:val="24"/>
        </w:rPr>
        <w:t>. Праздник был учрежден Федеральным Законом «О внесении в статью 1 Федерального закона «О днях воинской славы (победных днях) России», подписанным в декабре 2004 года президентом Российской Федерации Владимиром Путиным. </w:t>
      </w:r>
    </w:p>
    <w:p w14:paraId="85000000">
      <w:pPr>
        <w:tabs>
          <w:tab w:leader="none" w:pos="426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Впервые в России этот новый всенародный праздник отмечался 4 ноября 2005 года. День народного единства был учрежден в память о событиях 1612 года, когда народное ополчение под предводительством Кузьмы Минина и Дмитрия Пожарского освободило Москву от польских интервентов. </w:t>
      </w:r>
    </w:p>
    <w:p w14:paraId="86000000">
      <w:pPr>
        <w:tabs>
          <w:tab w:leader="none" w:pos="426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Исторически этот праздник связан с окончанием Смутного времени в России </w:t>
      </w:r>
      <w:r>
        <w:rPr>
          <w:sz w:val="24"/>
        </w:rPr>
        <w:br/>
      </w:r>
      <w:r>
        <w:rPr>
          <w:sz w:val="24"/>
        </w:rPr>
        <w:t xml:space="preserve">в XVII веке. Смутное время – период со смерти в 1584 году царя Ивана IV Грозного и до </w:t>
      </w:r>
      <w:r>
        <w:rPr>
          <w:sz w:val="24"/>
        </w:rPr>
        <w:br/>
      </w:r>
      <w:r>
        <w:rPr>
          <w:sz w:val="24"/>
        </w:rPr>
        <w:t xml:space="preserve">1613 года – было эпохой глубокого кризиса Московского государства, вызванного пресечением царской династии Рюриковичей. Династический кризис вскоре перерос в национально-государственный. Единое русское государство распалось, появились многочисленные самозванцы, претендующие на трон. Повсеместные грабежи, разбой, воровство поразили страну. </w:t>
      </w:r>
    </w:p>
    <w:p w14:paraId="87000000">
      <w:pPr>
        <w:tabs>
          <w:tab w:leader="none" w:pos="426" w:val="left"/>
        </w:tabs>
        <w:ind w:firstLine="709" w:left="0"/>
        <w:jc w:val="both"/>
        <w:rPr>
          <w:sz w:val="24"/>
        </w:rPr>
      </w:pPr>
      <w:r>
        <w:rPr>
          <w:sz w:val="24"/>
        </w:rPr>
        <w:t>Многим современникам Смуты казалось, что произошло окончательное разорение «пресветлого московского царства». Власть в Москве узурпировала «семибоярщина» во главе с князем Федором Мстиславским, пустившая в Кремль польские войска с намерением посадить на русский престол католического королевича Владислава.</w:t>
      </w:r>
    </w:p>
    <w:p w14:paraId="88000000">
      <w:pPr>
        <w:ind w:firstLine="709" w:left="0"/>
        <w:jc w:val="both"/>
        <w:rPr>
          <w:sz w:val="24"/>
        </w:rPr>
      </w:pPr>
      <w:r>
        <w:rPr>
          <w:sz w:val="24"/>
        </w:rPr>
        <w:t>В это тяжелое для России время патриарх Гермоген призвал русский народ встать на защиту православия и изгнать польских захватчиков из Москвы. «Пора положить душу свою за Дом Пресвятой Богородицы!» – писал патриарх. Его призыв был подхвачен русскими людьми. Началось широкое патриотическое движение за освобождение столицы от поляков. Первое народное (земское) ополчение возглавил рязанский воевода Прокопий Ляпунов. Но из-за распрей между дворянами и казаками, которые по ложному обвинению убили воеводу, ополчение распалось. Преждевременно начавшееся в Москве 19 марта 1611 года антипольское восстание потерпело поражение.</w:t>
      </w:r>
    </w:p>
    <w:p w14:paraId="89000000">
      <w:pPr>
        <w:ind w:firstLine="709" w:left="0"/>
        <w:jc w:val="both"/>
        <w:rPr>
          <w:sz w:val="24"/>
        </w:rPr>
      </w:pPr>
      <w:r>
        <w:rPr>
          <w:sz w:val="24"/>
        </w:rPr>
        <w:t>В сентябре 1611 года «торговый человек», нижегородский земский староста Кузьма Минин обратился к горожанам с призывом создать народное ополчение. На городской сходке он произнес свою знаменитую речь: «Православные люди, похотим помочь Московскому государству, не пожалеем животов наших, да не токмо животов – дворы свои продадим, жен, детей заложим и будем бить челом, чтобы кто-нибудь стал у нас начальником. И какая хвала будет всем нам от Русской земли, что от такого малого города, как наш, произойдет такое великое дело».</w:t>
      </w:r>
    </w:p>
    <w:p w14:paraId="8A000000">
      <w:pPr>
        <w:ind w:firstLine="709" w:left="0"/>
        <w:jc w:val="both"/>
        <w:rPr>
          <w:sz w:val="24"/>
        </w:rPr>
      </w:pPr>
      <w:r>
        <w:rPr>
          <w:sz w:val="24"/>
        </w:rPr>
        <w:t>По призыву Минина горожане добровольно давали на создание земского ополчения «третью деньгу» (третья часть имущества). Но добровольных взносов было недостаточно. Поэтому был объявлен принудительный сбор «пятой деньги»: каждый должен был внести в казну ополчения пятую часть своих доходов на жалованье служилым людям.</w:t>
      </w:r>
    </w:p>
    <w:p w14:paraId="8B000000">
      <w:pPr>
        <w:ind w:firstLine="709" w:left="0"/>
        <w:jc w:val="both"/>
        <w:rPr>
          <w:sz w:val="24"/>
        </w:rPr>
      </w:pPr>
      <w:r>
        <w:rPr>
          <w:sz w:val="24"/>
        </w:rPr>
        <w:t>По предложению Минина на пост главного воеводы был приглашен 30-летний новгородский князь Дмитрий Пожарский. Пожарский не сразу принял предложение. Он согласился быть воеводой при условии, что горожане сами выберут ему помощника, который начальствовал бы над казной ополчения. И Минин стал «выборным человеком всею землею». Так во главе второго земского ополчения стали два человека, избранные народом и облеченные его полным доверием.</w:t>
      </w:r>
    </w:p>
    <w:p w14:paraId="8C000000">
      <w:pPr>
        <w:ind w:firstLine="709" w:left="0"/>
        <w:jc w:val="both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HYPERLINK "http://ria.ru/society/20081104/154357573.html"</w:instrText>
      </w:r>
      <w:r>
        <w:rPr>
          <w:sz w:val="24"/>
        </w:rPr>
        <w:fldChar w:fldCharType="separate"/>
      </w:r>
      <w:r>
        <w:rPr>
          <w:sz w:val="24"/>
        </w:rPr>
        <w:t>Под знамена Пожарского и Минина собралось</w:t>
      </w:r>
      <w:r>
        <w:rPr>
          <w:sz w:val="24"/>
        </w:rPr>
        <w:fldChar w:fldCharType="end"/>
      </w:r>
      <w:r>
        <w:rPr>
          <w:sz w:val="24"/>
        </w:rPr>
        <w:t xml:space="preserve"> огромное по тому времени войско – более 10 тысяч служилых поместных людей, до трех тысяч казаков, более тысячи стрельцов и множество «даточных людей» из крестьян.</w:t>
      </w:r>
    </w:p>
    <w:p w14:paraId="8D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Во всенародном ополчении, в освобождении Русской земли от иноземных захватчиков </w:t>
      </w:r>
      <w:r>
        <w:rPr>
          <w:sz w:val="24"/>
        </w:rPr>
        <w:fldChar w:fldCharType="begin"/>
      </w:r>
      <w:r>
        <w:rPr>
          <w:sz w:val="24"/>
        </w:rPr>
        <w:instrText>HYPERLINK "http://www.miloserdie.ru/index.php?ss=20&amp;s=36&amp;id=4287"</w:instrText>
      </w:r>
      <w:r>
        <w:rPr>
          <w:sz w:val="24"/>
        </w:rPr>
        <w:fldChar w:fldCharType="separate"/>
      </w:r>
      <w:r>
        <w:rPr>
          <w:sz w:val="24"/>
        </w:rPr>
        <w:t>участвовали представители всех сословий и всех народ</w:t>
      </w:r>
      <w:r>
        <w:rPr>
          <w:sz w:val="24"/>
        </w:rPr>
        <w:fldChar w:fldCharType="end"/>
      </w:r>
      <w:r>
        <w:rPr>
          <w:sz w:val="24"/>
        </w:rPr>
        <w:t>ностей, входивших в состав русской державы.</w:t>
      </w:r>
    </w:p>
    <w:p w14:paraId="8E000000">
      <w:pPr>
        <w:ind w:firstLine="709" w:left="0"/>
        <w:jc w:val="both"/>
        <w:rPr>
          <w:sz w:val="24"/>
        </w:rPr>
      </w:pPr>
      <w:r>
        <w:rPr>
          <w:sz w:val="24"/>
        </w:rPr>
        <w:t>С чудотворной иконой Казанской Божией Матери, явленной в 1579 году, Нижегородское земское ополчение сумело 4 ноября 1612 года взять штурмом Китай-город и изгнать поляков из Москвы.</w:t>
      </w:r>
    </w:p>
    <w:p w14:paraId="8F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Эта победа послужила мощным импульсом для возрождения российского государства. </w:t>
      </w:r>
      <w:r>
        <w:rPr>
          <w:sz w:val="24"/>
        </w:rPr>
        <w:br/>
      </w:r>
      <w:r>
        <w:rPr>
          <w:sz w:val="24"/>
        </w:rPr>
        <w:t>А икона Казанской Божией Матери стала предметом особого почитания.</w:t>
      </w:r>
    </w:p>
    <w:p w14:paraId="90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В конце февраля 1613 года Земский собор, куда входили представители всех сословий страны – дворянство, боярство, духовенство, казачество, стрельцы, черносошные крестьяне и делегаты от многих русских городов, </w:t>
      </w:r>
      <w:r>
        <w:rPr>
          <w:sz w:val="24"/>
        </w:rPr>
        <w:fldChar w:fldCharType="begin"/>
      </w:r>
      <w:r>
        <w:rPr>
          <w:sz w:val="24"/>
        </w:rPr>
        <w:instrText>HYPERLINK "http://www.aif.ru/society/article/22380"</w:instrText>
      </w:r>
      <w:r>
        <w:rPr>
          <w:sz w:val="24"/>
        </w:rPr>
        <w:fldChar w:fldCharType="separate"/>
      </w:r>
      <w:r>
        <w:rPr>
          <w:sz w:val="24"/>
        </w:rPr>
        <w:t>избрал новым царем Михаила Романова</w:t>
      </w:r>
      <w:r>
        <w:rPr>
          <w:sz w:val="24"/>
        </w:rPr>
        <w:fldChar w:fldCharType="end"/>
      </w:r>
      <w:r>
        <w:rPr>
          <w:sz w:val="24"/>
        </w:rPr>
        <w:t xml:space="preserve"> (сына митрополита Филарета), первого русского царя из династии Романовых. Земский собор </w:t>
      </w:r>
      <w:r>
        <w:rPr>
          <w:sz w:val="24"/>
        </w:rPr>
        <w:br/>
      </w:r>
      <w:r>
        <w:rPr>
          <w:sz w:val="24"/>
        </w:rPr>
        <w:t>1613 года стал окончательной победой над Смутой, торжеством православия и национального единства.</w:t>
      </w:r>
    </w:p>
    <w:p w14:paraId="91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Уверенность, что победа одержана именно благодаря именно иконе Казанской Божией Матери, была столь глубока, что князь Пожарский на собственные деньги специально выстроил на краю Красной площади Казанский собор. С тех пор Казанскую икону начали почитать не только как покровительницу дома Романовых, но, по указу царя Алексея Михайловича, правящего в 1645–1676 годах, было установлено обязательное празднование </w:t>
      </w:r>
      <w:r>
        <w:rPr>
          <w:sz w:val="24"/>
        </w:rPr>
        <w:br/>
      </w:r>
      <w:r>
        <w:rPr>
          <w:sz w:val="24"/>
        </w:rPr>
        <w:t>4 ноября как дня благодарности Пресвятой Богородице за ее помощь в освобождении России от поляков (отмечался до 1917 года). В церковный календарь этот день вошел как Празднование Казанской иконы Божией Матери в память избавления Москвы и России от поляков в 1612 году.</w:t>
      </w:r>
    </w:p>
    <w:p w14:paraId="92000000">
      <w:pPr>
        <w:ind w:firstLine="709" w:left="0"/>
        <w:jc w:val="right"/>
        <w:rPr>
          <w:color w:val="000000"/>
          <w:sz w:val="24"/>
        </w:rPr>
      </w:pPr>
      <w:r>
        <w:rPr>
          <w:color w:val="000000"/>
          <w:sz w:val="24"/>
        </w:rPr>
        <w:br w:type="page"/>
      </w:r>
      <w:r>
        <w:rPr>
          <w:color w:val="000000"/>
          <w:sz w:val="24"/>
        </w:rPr>
        <w:t>Приложение 2</w:t>
      </w:r>
    </w:p>
    <w:p w14:paraId="93000000">
      <w:pPr>
        <w:ind w:firstLine="709" w:left="0"/>
        <w:jc w:val="center"/>
        <w:rPr>
          <w:b w:val="1"/>
          <w:sz w:val="24"/>
        </w:rPr>
      </w:pPr>
    </w:p>
    <w:p w14:paraId="94000000">
      <w:pPr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>Справочная информация по вопросам</w:t>
      </w:r>
    </w:p>
    <w:p w14:paraId="95000000">
      <w:pPr>
        <w:ind w:firstLine="709" w:left="0"/>
        <w:jc w:val="center"/>
        <w:rPr>
          <w:b w:val="1"/>
          <w:sz w:val="24"/>
        </w:rPr>
      </w:pPr>
    </w:p>
    <w:p w14:paraId="96000000">
      <w:pPr>
        <w:ind w:firstLine="709" w:left="0"/>
        <w:jc w:val="both"/>
        <w:rPr>
          <w:i w:val="1"/>
          <w:sz w:val="24"/>
        </w:rPr>
      </w:pPr>
      <w:r>
        <w:rPr>
          <w:sz w:val="24"/>
        </w:rPr>
        <w:t xml:space="preserve">1) Смутное время – период в </w:t>
      </w:r>
      <w:r>
        <w:rPr>
          <w:sz w:val="24"/>
        </w:rPr>
        <w:fldChar w:fldCharType="begin"/>
      </w:r>
      <w:r>
        <w:rPr>
          <w:sz w:val="24"/>
        </w:rPr>
        <w:instrText>HYPERLINK "https://ru.wikipedia.org/wiki/%D0%98%D1%81%D1%82%D0%BE%D1%80%D0%B8%D1%8F_%D0%A0%D0%BE%D1%81%D1%81%D0%B8%D0%B8" \o "История России"</w:instrText>
      </w:r>
      <w:r>
        <w:rPr>
          <w:sz w:val="24"/>
        </w:rPr>
        <w:fldChar w:fldCharType="separate"/>
      </w:r>
      <w:r>
        <w:rPr>
          <w:sz w:val="24"/>
        </w:rPr>
        <w:t>истории России</w:t>
      </w:r>
      <w:r>
        <w:rPr>
          <w:sz w:val="24"/>
        </w:rPr>
        <w:fldChar w:fldCharType="end"/>
      </w:r>
      <w:r>
        <w:rPr>
          <w:sz w:val="24"/>
        </w:rPr>
        <w:t xml:space="preserve"> с </w:t>
      </w:r>
      <w:r>
        <w:rPr>
          <w:sz w:val="24"/>
        </w:rPr>
        <w:fldChar w:fldCharType="begin"/>
      </w:r>
      <w:r>
        <w:rPr>
          <w:sz w:val="24"/>
        </w:rPr>
        <w:instrText>HYPERLINK "https://ru.wikipedia.org/wiki/1598_%D0%B3%D0%BE%D0%B4" \o "1598 год"</w:instrText>
      </w:r>
      <w:r>
        <w:rPr>
          <w:sz w:val="24"/>
        </w:rPr>
        <w:fldChar w:fldCharType="separate"/>
      </w:r>
      <w:r>
        <w:rPr>
          <w:sz w:val="24"/>
        </w:rPr>
        <w:t>1598</w:t>
      </w:r>
      <w:r>
        <w:rPr>
          <w:sz w:val="24"/>
        </w:rPr>
        <w:fldChar w:fldCharType="end"/>
      </w:r>
      <w:r>
        <w:rPr>
          <w:sz w:val="24"/>
        </w:rPr>
        <w:t xml:space="preserve"> по </w:t>
      </w:r>
      <w:r>
        <w:rPr>
          <w:sz w:val="24"/>
        </w:rPr>
        <w:fldChar w:fldCharType="begin"/>
      </w:r>
      <w:r>
        <w:rPr>
          <w:sz w:val="24"/>
        </w:rPr>
        <w:instrText>HYPERLINK "https://ru.wikipedia.org/wiki/1613_%D0%B3%D0%BE%D0%B4" \o "1613 год"</w:instrText>
      </w:r>
      <w:r>
        <w:rPr>
          <w:sz w:val="24"/>
        </w:rPr>
        <w:fldChar w:fldCharType="separate"/>
      </w:r>
      <w:r>
        <w:rPr>
          <w:sz w:val="24"/>
        </w:rPr>
        <w:t>1613 год</w:t>
      </w:r>
      <w:r>
        <w:rPr>
          <w:sz w:val="24"/>
        </w:rPr>
        <w:fldChar w:fldCharType="end"/>
      </w:r>
      <w:r>
        <w:rPr>
          <w:sz w:val="24"/>
        </w:rPr>
        <w:t xml:space="preserve">. </w:t>
      </w:r>
      <w:r>
        <w:rPr>
          <w:i w:val="1"/>
          <w:sz w:val="24"/>
        </w:rPr>
        <w:t>(да)</w:t>
      </w:r>
    </w:p>
    <w:p w14:paraId="97000000">
      <w:pPr>
        <w:ind w:firstLine="709" w:left="0"/>
        <w:jc w:val="both"/>
        <w:rPr>
          <w:i w:val="1"/>
          <w:sz w:val="24"/>
        </w:rPr>
      </w:pPr>
      <w:r>
        <w:rPr>
          <w:i w:val="1"/>
          <w:sz w:val="24"/>
        </w:rPr>
        <w:t>Данная эпоха вошла в историю как годы стихийных бедствий, кризиса – экономического и государственного, – интервенции иностранных войск. Длился этот период с 1598 по 1613 гг.</w:t>
      </w:r>
    </w:p>
    <w:p w14:paraId="98000000">
      <w:pPr>
        <w:ind w:firstLine="709" w:left="0"/>
        <w:jc w:val="both"/>
        <w:rPr>
          <w:i w:val="1"/>
          <w:sz w:val="24"/>
        </w:rPr>
      </w:pPr>
      <w:r>
        <w:rPr>
          <w:sz w:val="24"/>
        </w:rPr>
        <w:t xml:space="preserve">2) Польские интервенты нападали на г. Вологду. </w:t>
      </w:r>
      <w:r>
        <w:rPr>
          <w:i w:val="1"/>
          <w:sz w:val="24"/>
        </w:rPr>
        <w:t>(да)</w:t>
      </w:r>
    </w:p>
    <w:p w14:paraId="99000000">
      <w:pPr>
        <w:ind w:firstLine="709" w:left="0"/>
        <w:jc w:val="both"/>
        <w:rPr>
          <w:i w:val="1"/>
          <w:sz w:val="24"/>
        </w:rPr>
      </w:pPr>
      <w:r>
        <w:rPr>
          <w:i w:val="1"/>
          <w:sz w:val="24"/>
        </w:rPr>
        <w:t>22 сентября 1612 года ночью отряды поляков неожиданно напали на Вологду.</w:t>
      </w:r>
    </w:p>
    <w:p w14:paraId="9A000000">
      <w:pPr>
        <w:ind w:firstLine="709" w:left="0"/>
        <w:jc w:val="both"/>
        <w:rPr>
          <w:sz w:val="24"/>
        </w:rPr>
      </w:pPr>
      <w:r>
        <w:rPr>
          <w:sz w:val="24"/>
        </w:rPr>
        <w:t>3) Иван Сусанин был родом из г. Белозерска (нет).</w:t>
      </w:r>
    </w:p>
    <w:p w14:paraId="9B000000">
      <w:pPr>
        <w:ind w:firstLine="709" w:left="0"/>
        <w:jc w:val="both"/>
        <w:rPr>
          <w:i w:val="1"/>
          <w:sz w:val="24"/>
        </w:rPr>
      </w:pPr>
      <w:r>
        <w:rPr>
          <w:i w:val="1"/>
          <w:sz w:val="24"/>
        </w:rPr>
        <w:t>Этот герой Смутного времени, спасший жизнь будущему царю Михаилу Романову, был родом из г. Костромы.</w:t>
      </w:r>
    </w:p>
    <w:p w14:paraId="9C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4) На польских интервентов со стен вологодского кремля лили горячую смолу. </w:t>
      </w:r>
      <w:r>
        <w:rPr>
          <w:i w:val="1"/>
          <w:sz w:val="24"/>
        </w:rPr>
        <w:t>(нет)</w:t>
      </w:r>
    </w:p>
    <w:p w14:paraId="9D000000">
      <w:pPr>
        <w:ind w:firstLine="709" w:left="0"/>
        <w:jc w:val="both"/>
        <w:rPr>
          <w:i w:val="1"/>
          <w:sz w:val="24"/>
        </w:rPr>
      </w:pPr>
      <w:r>
        <w:rPr>
          <w:i w:val="1"/>
          <w:sz w:val="24"/>
        </w:rPr>
        <w:t>Польские интервенты не осаждали кремль.</w:t>
      </w:r>
    </w:p>
    <w:p w14:paraId="9E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5) Для помощи ополчению Минина и Пожарского из Вологды отправилось войско под предводительством воеводы Петра Мансурова. </w:t>
      </w:r>
      <w:r>
        <w:rPr>
          <w:i w:val="1"/>
          <w:sz w:val="24"/>
        </w:rPr>
        <w:t>(да)</w:t>
      </w:r>
    </w:p>
    <w:p w14:paraId="9F000000">
      <w:pPr>
        <w:ind w:firstLine="709" w:left="0"/>
        <w:jc w:val="both"/>
        <w:rPr>
          <w:i w:val="1"/>
          <w:sz w:val="24"/>
        </w:rPr>
      </w:pPr>
      <w:r>
        <w:rPr>
          <w:i w:val="1"/>
          <w:sz w:val="24"/>
        </w:rPr>
        <w:t>По свидетельствам летописца: в июне 1612 года из Вологды выходила рать под предводительством воеводы Петра Мансурова для помощи ополчению Минина и Пожарского.</w:t>
      </w:r>
    </w:p>
    <w:p w14:paraId="A0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6) Монахи Кирилло-Белозерского монастыря отбили атаки польских интервентов. </w:t>
      </w:r>
      <w:r>
        <w:rPr>
          <w:i w:val="1"/>
          <w:sz w:val="24"/>
        </w:rPr>
        <w:t>(да)</w:t>
      </w:r>
    </w:p>
    <w:p w14:paraId="A1000000">
      <w:pPr>
        <w:ind w:firstLine="709" w:left="0"/>
        <w:jc w:val="both"/>
        <w:rPr>
          <w:i w:val="1"/>
          <w:sz w:val="24"/>
        </w:rPr>
      </w:pPr>
      <w:r>
        <w:rPr>
          <w:i w:val="1"/>
          <w:sz w:val="24"/>
        </w:rPr>
        <w:t xml:space="preserve">В 1612 году обители пришлось пережить три нападения поляков. Осаждали ее и в </w:t>
      </w:r>
      <w:r>
        <w:rPr>
          <w:i w:val="1"/>
          <w:sz w:val="24"/>
        </w:rPr>
        <w:br/>
      </w:r>
      <w:r>
        <w:rPr>
          <w:i w:val="1"/>
          <w:sz w:val="24"/>
        </w:rPr>
        <w:t>1613 году. Все атаки были отбиты, но победу Кирилло-Белозерский монастырь купил дорогой ценой: погибло 260 защитников крепости, были убиты 800 монастырских крестьян с женами и детьми. И это не говоря об имущественных потерях.</w:t>
      </w:r>
    </w:p>
    <w:p w14:paraId="A2000000">
      <w:pPr>
        <w:ind w:firstLine="709" w:left="0"/>
        <w:jc w:val="both"/>
        <w:rPr>
          <w:sz w:val="24"/>
        </w:rPr>
      </w:pPr>
      <w:r>
        <w:rPr>
          <w:sz w:val="24"/>
        </w:rPr>
        <w:t>7) 4 ноября – день п</w:t>
      </w:r>
      <w:r>
        <w:rPr>
          <w:sz w:val="24"/>
        </w:rPr>
        <w:t xml:space="preserve">разднования Казанской иконы Божией Матери в память об избавлении Москвы и России от поляков в 1612 году. </w:t>
      </w:r>
      <w:r>
        <w:rPr>
          <w:i w:val="1"/>
          <w:sz w:val="24"/>
        </w:rPr>
        <w:t>(да)</w:t>
      </w:r>
    </w:p>
    <w:p w14:paraId="A3000000">
      <w:pPr>
        <w:ind w:firstLine="709" w:left="0"/>
        <w:jc w:val="both"/>
        <w:rPr>
          <w:i w:val="1"/>
          <w:sz w:val="24"/>
        </w:rPr>
      </w:pPr>
      <w:r>
        <w:rPr>
          <w:i w:val="1"/>
          <w:sz w:val="24"/>
        </w:rPr>
        <w:t>По указу царя Алексея Михайловича, правившего в 1645–1676 годах, было установлено обязательное празднование 4 ноября как дня благодарности Пресвятой Богородице за ее помощь в освобождении России от поляков.</w:t>
      </w:r>
    </w:p>
    <w:p w14:paraId="A4000000">
      <w:pPr>
        <w:ind w:firstLine="709" w:left="0"/>
        <w:jc w:val="both"/>
        <w:rPr>
          <w:i w:val="1"/>
          <w:sz w:val="24"/>
        </w:rPr>
      </w:pPr>
      <w:r>
        <w:rPr>
          <w:sz w:val="24"/>
        </w:rPr>
        <w:t xml:space="preserve">8) </w:t>
      </w:r>
      <w:r>
        <w:rPr>
          <w:sz w:val="24"/>
        </w:rPr>
        <w:t xml:space="preserve">В Вологодской области несколько лет проходит масштабная историческая реконструкция осады Кирилло-Белозерского монастыря, которая произошла во времена Смутного времени. </w:t>
      </w:r>
      <w:r>
        <w:rPr>
          <w:i w:val="1"/>
          <w:sz w:val="24"/>
        </w:rPr>
        <w:t>(да)</w:t>
      </w:r>
    </w:p>
    <w:p w14:paraId="A5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9) Венчание Лжедмитрия </w:t>
      </w:r>
      <w:r>
        <w:rPr>
          <w:sz w:val="24"/>
        </w:rPr>
        <w:t>I</w:t>
      </w:r>
      <w:r>
        <w:rPr>
          <w:sz w:val="24"/>
        </w:rPr>
        <w:t xml:space="preserve"> и Марины Мнишек происходило в Софийском соборе в Вологде. </w:t>
      </w:r>
      <w:r>
        <w:rPr>
          <w:i w:val="1"/>
          <w:sz w:val="24"/>
        </w:rPr>
        <w:t>(нет)</w:t>
      </w:r>
    </w:p>
    <w:p w14:paraId="A6000000">
      <w:pPr>
        <w:ind w:firstLine="709" w:left="0"/>
        <w:jc w:val="both"/>
        <w:rPr>
          <w:i w:val="1"/>
          <w:sz w:val="24"/>
        </w:rPr>
      </w:pPr>
      <w:r>
        <w:rPr>
          <w:i w:val="1"/>
          <w:sz w:val="24"/>
        </w:rPr>
        <w:t xml:space="preserve">Венчание произошло в Успенском Соборе в г. Москве. </w:t>
      </w:r>
    </w:p>
    <w:p w14:paraId="A7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10) Правдивы ли слова летописца о том, что воеводы </w:t>
      </w:r>
      <w:r>
        <w:rPr>
          <w:sz w:val="24"/>
        </w:rPr>
        <w:t xml:space="preserve">Вологду </w:t>
      </w:r>
      <w:r>
        <w:rPr>
          <w:sz w:val="24"/>
        </w:rPr>
        <w:t xml:space="preserve">пропили». </w:t>
      </w:r>
      <w:r>
        <w:rPr>
          <w:i w:val="1"/>
          <w:sz w:val="24"/>
        </w:rPr>
        <w:t>(да)</w:t>
      </w:r>
    </w:p>
    <w:p w14:paraId="A8000000">
      <w:pPr>
        <w:ind w:firstLine="709" w:left="0"/>
        <w:jc w:val="both"/>
        <w:rPr>
          <w:i w:val="1"/>
          <w:sz w:val="24"/>
        </w:rPr>
      </w:pPr>
      <w:r>
        <w:rPr>
          <w:i w:val="1"/>
          <w:sz w:val="24"/>
        </w:rPr>
        <w:t>Польские интервенты вступили в город через открытые ворота. Никто им не препятствовал: стрельцы в это время веселились вместе с вологодскими воеводами.</w:t>
      </w:r>
    </w:p>
    <w:p w14:paraId="A9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11) Польские интервенты разграбили и сожгли Прилуцкий монастырь. </w:t>
      </w:r>
      <w:r>
        <w:rPr>
          <w:i w:val="1"/>
          <w:sz w:val="24"/>
        </w:rPr>
        <w:t>(да)</w:t>
      </w:r>
    </w:p>
    <w:p w14:paraId="AA000000">
      <w:pPr>
        <w:ind w:firstLine="709" w:left="0"/>
        <w:jc w:val="both"/>
        <w:rPr>
          <w:i w:val="1"/>
          <w:sz w:val="24"/>
        </w:rPr>
      </w:pPr>
      <w:r>
        <w:rPr>
          <w:i w:val="1"/>
          <w:sz w:val="24"/>
        </w:rPr>
        <w:t>18 декабря 1612 г. бродячий отряд под командованием пана Голеневского, гетмана Шелководского и казацкого атамана Баловня появился в окрестностях Вологды. Они разграбили и сожгли Прилуцкий монастырь, разорили много сел и деревень.</w:t>
      </w:r>
    </w:p>
    <w:sectPr>
      <w:pgSz w:h="16848" w:orient="portrait" w:w="11908"/>
      <w:pgMar w:bottom="1134" w:footer="567" w:gutter="0" w:header="567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927"/>
      </w:p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2" w:type="paragraph">
    <w:name w:val="Emphasis"/>
    <w:link w:val="Style_2_ch"/>
    <w:rPr>
      <w:i w:val="1"/>
    </w:rPr>
  </w:style>
  <w:style w:styleId="Style_2_ch" w:type="character">
    <w:name w:val="Emphasis"/>
    <w:link w:val="Style_2"/>
    <w:rPr>
      <w:i w:val="1"/>
    </w:rPr>
  </w:style>
  <w:style w:styleId="Style_6" w:type="paragraph">
    <w:name w:val="heading 7"/>
    <w:basedOn w:val="Style_3"/>
    <w:next w:val="Style_3"/>
    <w:link w:val="Style_6_ch"/>
    <w:uiPriority w:val="9"/>
    <w:qFormat/>
    <w:pPr>
      <w:spacing w:after="60" w:before="240"/>
      <w:ind/>
      <w:outlineLvl w:val="6"/>
    </w:pPr>
    <w:rPr>
      <w:sz w:val="24"/>
    </w:rPr>
  </w:style>
  <w:style w:styleId="Style_6_ch" w:type="character">
    <w:name w:val="heading 7"/>
    <w:basedOn w:val="Style_3_ch"/>
    <w:link w:val="Style_6"/>
    <w:rPr>
      <w:sz w:val="24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Базовый"/>
    <w:link w:val="Style_9_ch"/>
    <w:pPr>
      <w:tabs>
        <w:tab w:leader="none" w:pos="708" w:val="left"/>
      </w:tabs>
      <w:spacing w:after="200" w:line="276" w:lineRule="auto"/>
      <w:ind/>
    </w:pPr>
  </w:style>
  <w:style w:styleId="Style_9_ch" w:type="character">
    <w:name w:val="Базовый"/>
    <w:link w:val="Style_9"/>
  </w:style>
  <w:style w:styleId="Style_10" w:type="paragraph">
    <w:name w:val="heading 3"/>
    <w:basedOn w:val="Style_3"/>
    <w:next w:val="Style_3"/>
    <w:link w:val="Style_10_ch"/>
    <w:uiPriority w:val="9"/>
    <w:qFormat/>
    <w:pPr>
      <w:keepNext w:val="1"/>
      <w:spacing w:after="60" w:before="60"/>
      <w:ind/>
      <w:jc w:val="center"/>
      <w:outlineLvl w:val="2"/>
    </w:pPr>
    <w:rPr>
      <w:sz w:val="24"/>
    </w:rPr>
  </w:style>
  <w:style w:styleId="Style_10_ch" w:type="character">
    <w:name w:val="heading 3"/>
    <w:basedOn w:val="Style_3_ch"/>
    <w:link w:val="Style_10"/>
    <w:rPr>
      <w:sz w:val="24"/>
    </w:rPr>
  </w:style>
  <w:style w:styleId="Style_11" w:type="paragraph">
    <w:name w:val="Normal (Web)"/>
    <w:basedOn w:val="Style_3"/>
    <w:link w:val="Style_11_ch"/>
    <w:pPr>
      <w:spacing w:afterAutospacing="on" w:beforeAutospacing="on"/>
      <w:ind/>
    </w:pPr>
    <w:rPr>
      <w:sz w:val="24"/>
    </w:rPr>
  </w:style>
  <w:style w:styleId="Style_11_ch" w:type="character">
    <w:name w:val="Normal (Web)"/>
    <w:basedOn w:val="Style_3_ch"/>
    <w:link w:val="Style_11"/>
    <w:rPr>
      <w:sz w:val="24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basedOn w:val="Style_3"/>
    <w:next w:val="Style_3"/>
    <w:link w:val="Style_14_ch"/>
    <w:uiPriority w:val="9"/>
    <w:qFormat/>
    <w:pPr>
      <w:keepNext w:val="1"/>
      <w:ind/>
      <w:jc w:val="both"/>
      <w:outlineLvl w:val="4"/>
    </w:pPr>
    <w:rPr>
      <w:sz w:val="24"/>
    </w:rPr>
  </w:style>
  <w:style w:styleId="Style_14_ch" w:type="character">
    <w:name w:val="heading 5"/>
    <w:basedOn w:val="Style_3_ch"/>
    <w:link w:val="Style_14"/>
    <w:rPr>
      <w:sz w:val="24"/>
    </w:rPr>
  </w:style>
  <w:style w:styleId="Style_15" w:type="paragraph">
    <w:name w:val="heading 1"/>
    <w:basedOn w:val="Style_3"/>
    <w:next w:val="Style_3"/>
    <w:link w:val="Style_15_ch"/>
    <w:uiPriority w:val="9"/>
    <w:qFormat/>
    <w:pPr>
      <w:keepNext w:val="1"/>
      <w:ind/>
      <w:jc w:val="center"/>
      <w:outlineLvl w:val="0"/>
    </w:pPr>
    <w:rPr>
      <w:b w:val="1"/>
      <w:spacing w:val="24"/>
      <w:sz w:val="28"/>
    </w:rPr>
  </w:style>
  <w:style w:styleId="Style_15_ch" w:type="character">
    <w:name w:val="heading 1"/>
    <w:basedOn w:val="Style_3_ch"/>
    <w:link w:val="Style_15"/>
    <w:rPr>
      <w:b w:val="1"/>
      <w:spacing w:val="24"/>
      <w:sz w:val="28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Body Text Indent"/>
    <w:basedOn w:val="Style_3"/>
    <w:link w:val="Style_21_ch"/>
    <w:pPr>
      <w:spacing w:after="120"/>
      <w:ind w:firstLine="0" w:left="283"/>
    </w:pPr>
  </w:style>
  <w:style w:styleId="Style_21_ch" w:type="character">
    <w:name w:val="Body Text Indent"/>
    <w:basedOn w:val="Style_3_ch"/>
    <w:link w:val="Style_21"/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1" w:type="paragraph">
    <w:name w:val="List Paragraph"/>
    <w:basedOn w:val="Style_3"/>
    <w:link w:val="Style_1_ch"/>
    <w:pPr>
      <w:spacing w:after="160" w:line="264" w:lineRule="auto"/>
      <w:ind w:firstLine="0" w:left="720"/>
      <w:contextualSpacing w:val="1"/>
    </w:pPr>
    <w:rPr>
      <w:rFonts w:ascii="Calibri" w:hAnsi="Calibri"/>
      <w:sz w:val="22"/>
    </w:rPr>
  </w:style>
  <w:style w:styleId="Style_1_ch" w:type="character">
    <w:name w:val="List Paragraph"/>
    <w:basedOn w:val="Style_3_ch"/>
    <w:link w:val="Style_1"/>
    <w:rPr>
      <w:rFonts w:ascii="Calibri" w:hAnsi="Calibri"/>
      <w:sz w:val="22"/>
    </w:rPr>
  </w:style>
  <w:style w:styleId="Style_23" w:type="paragraph">
    <w:name w:val="Default"/>
    <w:link w:val="Style_23_ch"/>
    <w:rPr>
      <w:color w:val="000000"/>
      <w:sz w:val="24"/>
    </w:rPr>
  </w:style>
  <w:style w:styleId="Style_23_ch" w:type="character">
    <w:name w:val="Default"/>
    <w:link w:val="Style_23"/>
    <w:rPr>
      <w:color w:val="000000"/>
      <w:sz w:val="24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Balloon Text"/>
    <w:basedOn w:val="Style_3"/>
    <w:link w:val="Style_25_ch"/>
    <w:rPr>
      <w:rFonts w:ascii="Tahoma" w:hAnsi="Tahoma"/>
      <w:sz w:val="16"/>
    </w:rPr>
  </w:style>
  <w:style w:styleId="Style_25_ch" w:type="character">
    <w:name w:val="Balloon Text"/>
    <w:basedOn w:val="Style_3_ch"/>
    <w:link w:val="Style_25"/>
    <w:rPr>
      <w:rFonts w:ascii="Tahoma" w:hAnsi="Tahoma"/>
      <w:sz w:val="16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basedOn w:val="Style_3"/>
    <w:next w:val="Style_3"/>
    <w:link w:val="Style_28_ch"/>
    <w:uiPriority w:val="9"/>
    <w:qFormat/>
    <w:pPr>
      <w:keepNext w:val="1"/>
      <w:ind/>
      <w:outlineLvl w:val="3"/>
    </w:pPr>
    <w:rPr>
      <w:sz w:val="24"/>
    </w:rPr>
  </w:style>
  <w:style w:styleId="Style_28_ch" w:type="character">
    <w:name w:val="heading 4"/>
    <w:basedOn w:val="Style_3_ch"/>
    <w:link w:val="Style_28"/>
    <w:rPr>
      <w:sz w:val="24"/>
    </w:rPr>
  </w:style>
  <w:style w:styleId="Style_29" w:type="paragraph">
    <w:name w:val="Strong"/>
    <w:link w:val="Style_29_ch"/>
    <w:rPr>
      <w:b w:val="1"/>
    </w:rPr>
  </w:style>
  <w:style w:styleId="Style_29_ch" w:type="character">
    <w:name w:val="Strong"/>
    <w:link w:val="Style_29"/>
    <w:rPr>
      <w:b w:val="1"/>
    </w:rPr>
  </w:style>
  <w:style w:styleId="Style_30" w:type="paragraph">
    <w:name w:val="heading 2"/>
    <w:basedOn w:val="Style_3"/>
    <w:next w:val="Style_3"/>
    <w:link w:val="Style_30_ch"/>
    <w:uiPriority w:val="9"/>
    <w:qFormat/>
    <w:pPr>
      <w:keepNext w:val="1"/>
      <w:ind/>
      <w:jc w:val="center"/>
      <w:outlineLvl w:val="1"/>
    </w:pPr>
    <w:rPr>
      <w:b w:val="1"/>
      <w:sz w:val="23"/>
    </w:rPr>
  </w:style>
  <w:style w:styleId="Style_30_ch" w:type="character">
    <w:name w:val="heading 2"/>
    <w:basedOn w:val="Style_3_ch"/>
    <w:link w:val="Style_30"/>
    <w:rPr>
      <w:b w:val="1"/>
      <w:sz w:val="23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2022-07-28T13:41:19Z</dcterms:modified>
</cp:coreProperties>
</file>