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567"/>
        <w:jc w:val="center"/>
        <w:rPr>
          <w:b w:val="1"/>
          <w:sz w:val="24"/>
        </w:rPr>
      </w:pPr>
      <w:r>
        <w:rPr>
          <w:b w:val="1"/>
          <w:sz w:val="24"/>
        </w:rPr>
        <w:t>Тест на знание истории битвы за Москву</w:t>
      </w:r>
    </w:p>
    <w:p w14:paraId="02000000">
      <w:pPr>
        <w:ind w:firstLine="567"/>
        <w:jc w:val="both"/>
        <w:rPr>
          <w:sz w:val="24"/>
        </w:rPr>
      </w:pPr>
    </w:p>
    <w:p w14:paraId="03000000">
      <w:pPr>
        <w:ind w:firstLine="567"/>
        <w:jc w:val="both"/>
        <w:rPr>
          <w:sz w:val="24"/>
        </w:rPr>
      </w:pPr>
      <w:r>
        <w:rPr>
          <w:sz w:val="24"/>
        </w:rPr>
        <w:t>1. Укажите хронологические рамки битвы за Москву.</w:t>
      </w:r>
    </w:p>
    <w:p w14:paraId="04000000">
      <w:pPr>
        <w:ind w:firstLine="567"/>
        <w:jc w:val="both"/>
        <w:rPr>
          <w:sz w:val="24"/>
        </w:rPr>
      </w:pPr>
      <w:r>
        <w:rPr>
          <w:sz w:val="24"/>
        </w:rPr>
        <w:t>А) 22 июня – 23 июля 1941 года;</w:t>
      </w:r>
    </w:p>
    <w:p w14:paraId="05000000">
      <w:pPr>
        <w:ind w:firstLine="567"/>
        <w:jc w:val="both"/>
        <w:rPr>
          <w:sz w:val="24"/>
        </w:rPr>
      </w:pPr>
      <w:r>
        <w:rPr>
          <w:sz w:val="24"/>
        </w:rPr>
        <w:t>Б) 30 сентября 1941 года – 20 апреля 1942 года;</w:t>
      </w:r>
    </w:p>
    <w:p w14:paraId="06000000">
      <w:pPr>
        <w:ind w:firstLine="567"/>
        <w:jc w:val="both"/>
        <w:rPr>
          <w:sz w:val="24"/>
        </w:rPr>
      </w:pPr>
      <w:r>
        <w:rPr>
          <w:sz w:val="24"/>
        </w:rPr>
        <w:t>В) 30 октября 1941 года – 4 июля 1942 года;</w:t>
      </w:r>
    </w:p>
    <w:p w14:paraId="07000000">
      <w:pPr>
        <w:ind w:firstLine="567"/>
        <w:jc w:val="both"/>
        <w:rPr>
          <w:sz w:val="24"/>
        </w:rPr>
      </w:pPr>
      <w:r>
        <w:rPr>
          <w:sz w:val="24"/>
        </w:rPr>
        <w:t>Г) 17 июля – 2 февраля 1943 года.</w:t>
      </w:r>
    </w:p>
    <w:p w14:paraId="08000000">
      <w:pPr>
        <w:ind w:firstLine="567"/>
        <w:jc w:val="both"/>
        <w:rPr>
          <w:sz w:val="24"/>
        </w:rPr>
      </w:pPr>
    </w:p>
    <w:p w14:paraId="09000000">
      <w:pPr>
        <w:ind w:firstLine="567"/>
        <w:jc w:val="both"/>
        <w:rPr>
          <w:sz w:val="24"/>
        </w:rPr>
      </w:pPr>
      <w:r>
        <w:rPr>
          <w:sz w:val="24"/>
        </w:rPr>
        <w:t>2. Укажите название военной операции вермахта по захвату Москвы.</w:t>
      </w:r>
    </w:p>
    <w:p w14:paraId="0A000000">
      <w:pPr>
        <w:ind w:firstLine="567"/>
        <w:jc w:val="both"/>
        <w:rPr>
          <w:sz w:val="24"/>
        </w:rPr>
      </w:pPr>
      <w:r>
        <w:rPr>
          <w:sz w:val="24"/>
        </w:rPr>
        <w:t>А) «Барбаросса»;</w:t>
      </w:r>
    </w:p>
    <w:p w14:paraId="0B000000">
      <w:pPr>
        <w:ind w:firstLine="567"/>
        <w:jc w:val="both"/>
        <w:rPr>
          <w:sz w:val="24"/>
        </w:rPr>
      </w:pPr>
      <w:r>
        <w:rPr>
          <w:sz w:val="24"/>
        </w:rPr>
        <w:t>Б) «Удар грома»;</w:t>
      </w:r>
    </w:p>
    <w:p w14:paraId="0C000000">
      <w:pPr>
        <w:ind w:firstLine="567"/>
        <w:jc w:val="both"/>
        <w:rPr>
          <w:sz w:val="24"/>
        </w:rPr>
      </w:pPr>
      <w:r>
        <w:rPr>
          <w:sz w:val="24"/>
        </w:rPr>
        <w:t>В) «Тайфун»;</w:t>
      </w:r>
    </w:p>
    <w:p w14:paraId="0D000000">
      <w:pPr>
        <w:ind w:firstLine="567"/>
        <w:jc w:val="both"/>
        <w:rPr>
          <w:sz w:val="24"/>
        </w:rPr>
      </w:pPr>
      <w:r>
        <w:rPr>
          <w:sz w:val="24"/>
        </w:rPr>
        <w:t>Г) «Цитадель».</w:t>
      </w:r>
    </w:p>
    <w:p w14:paraId="0E000000">
      <w:pPr>
        <w:ind w:firstLine="567"/>
        <w:jc w:val="both"/>
        <w:rPr>
          <w:sz w:val="24"/>
        </w:rPr>
      </w:pPr>
    </w:p>
    <w:p w14:paraId="0F000000">
      <w:pPr>
        <w:ind w:firstLine="567"/>
        <w:jc w:val="both"/>
        <w:rPr>
          <w:sz w:val="24"/>
        </w:rPr>
      </w:pPr>
      <w:r>
        <w:rPr>
          <w:sz w:val="24"/>
        </w:rPr>
        <w:t xml:space="preserve">3. В каком из перечней приведены </w:t>
      </w:r>
      <w:r>
        <w:rPr>
          <w:sz w:val="24"/>
        </w:rPr>
        <w:t xml:space="preserve">все </w:t>
      </w:r>
      <w:r>
        <w:rPr>
          <w:sz w:val="24"/>
        </w:rPr>
        <w:t>имена военачальников, командовавших советскими войсками в битве за Москву?</w:t>
      </w:r>
    </w:p>
    <w:p w14:paraId="10000000">
      <w:pPr>
        <w:ind w:firstLine="567"/>
        <w:jc w:val="both"/>
        <w:rPr>
          <w:sz w:val="24"/>
        </w:rPr>
      </w:pPr>
      <w:r>
        <w:rPr>
          <w:sz w:val="24"/>
        </w:rPr>
        <w:t>А) Г.К. Жуков, И.С. Конев, С.К. Тимошенко;</w:t>
      </w:r>
    </w:p>
    <w:p w14:paraId="11000000">
      <w:pPr>
        <w:ind w:firstLine="567"/>
        <w:jc w:val="both"/>
        <w:rPr>
          <w:sz w:val="24"/>
        </w:rPr>
      </w:pPr>
      <w:r>
        <w:rPr>
          <w:sz w:val="24"/>
        </w:rPr>
        <w:t>Б) С.М. Буденный, Г.К. Жуков, К.К. Рокоссовский;</w:t>
      </w:r>
    </w:p>
    <w:p w14:paraId="12000000">
      <w:pPr>
        <w:ind w:firstLine="567"/>
        <w:jc w:val="both"/>
        <w:rPr>
          <w:sz w:val="24"/>
        </w:rPr>
      </w:pPr>
      <w:r>
        <w:rPr>
          <w:sz w:val="24"/>
        </w:rPr>
        <w:t>В) С.К. Тимошенко, Р.Я. Малиновский, С.М. Буденный;</w:t>
      </w:r>
    </w:p>
    <w:p w14:paraId="13000000">
      <w:pPr>
        <w:ind w:firstLine="567"/>
        <w:jc w:val="both"/>
        <w:rPr>
          <w:sz w:val="24"/>
        </w:rPr>
      </w:pPr>
      <w:r>
        <w:rPr>
          <w:sz w:val="24"/>
        </w:rPr>
        <w:t>Г) К.К. Рокоссовский, С.К. Тимошенко, С.М. Буденный.</w:t>
      </w:r>
    </w:p>
    <w:p w14:paraId="14000000">
      <w:pPr>
        <w:ind w:firstLine="567"/>
        <w:jc w:val="both"/>
        <w:rPr>
          <w:sz w:val="24"/>
        </w:rPr>
      </w:pPr>
    </w:p>
    <w:p w14:paraId="15000000">
      <w:pPr>
        <w:ind w:firstLine="567"/>
        <w:jc w:val="both"/>
        <w:rPr>
          <w:sz w:val="24"/>
        </w:rPr>
      </w:pPr>
      <w:r>
        <w:rPr>
          <w:sz w:val="24"/>
        </w:rPr>
        <w:t>4. В начале битвы за Москву, 5–6 октября 1941 года, 5 советских армий попали в немецкое окружение, в результате событий, получивших название…</w:t>
      </w:r>
    </w:p>
    <w:p w14:paraId="16000000">
      <w:pPr>
        <w:ind w:firstLine="567"/>
        <w:jc w:val="both"/>
        <w:rPr>
          <w:sz w:val="24"/>
        </w:rPr>
      </w:pPr>
      <w:r>
        <w:rPr>
          <w:sz w:val="24"/>
        </w:rPr>
        <w:t>А) Киевский котел;</w:t>
      </w:r>
    </w:p>
    <w:p w14:paraId="17000000">
      <w:pPr>
        <w:ind w:firstLine="567"/>
        <w:jc w:val="both"/>
        <w:rPr>
          <w:sz w:val="24"/>
        </w:rPr>
      </w:pPr>
      <w:r>
        <w:rPr>
          <w:sz w:val="24"/>
        </w:rPr>
        <w:t>Б) Минский котел;</w:t>
      </w:r>
    </w:p>
    <w:p w14:paraId="18000000">
      <w:pPr>
        <w:ind w:firstLine="567"/>
        <w:jc w:val="both"/>
        <w:rPr>
          <w:sz w:val="24"/>
        </w:rPr>
      </w:pPr>
      <w:r>
        <w:rPr>
          <w:sz w:val="24"/>
        </w:rPr>
        <w:t>В) Вяземский котел;</w:t>
      </w:r>
    </w:p>
    <w:p w14:paraId="19000000">
      <w:pPr>
        <w:ind w:firstLine="567"/>
        <w:jc w:val="both"/>
        <w:rPr>
          <w:sz w:val="24"/>
        </w:rPr>
      </w:pPr>
      <w:r>
        <w:rPr>
          <w:sz w:val="24"/>
        </w:rPr>
        <w:t>Г) Сталинградский котел.</w:t>
      </w:r>
    </w:p>
    <w:p w14:paraId="1A000000">
      <w:pPr>
        <w:ind w:firstLine="567"/>
        <w:jc w:val="both"/>
        <w:rPr>
          <w:sz w:val="24"/>
        </w:rPr>
      </w:pPr>
    </w:p>
    <w:p w14:paraId="1B000000">
      <w:pPr>
        <w:ind w:firstLine="567"/>
        <w:jc w:val="both"/>
        <w:rPr>
          <w:sz w:val="24"/>
        </w:rPr>
      </w:pPr>
      <w:r>
        <w:rPr>
          <w:sz w:val="24"/>
        </w:rPr>
        <w:t>5. Какое событие позволило советскому командованию перебросить под Москву дополнительные силы в виде резервных дивизий из Сибири?</w:t>
      </w:r>
    </w:p>
    <w:p w14:paraId="1C000000">
      <w:pPr>
        <w:ind w:firstLine="567"/>
        <w:jc w:val="both"/>
        <w:rPr>
          <w:sz w:val="24"/>
        </w:rPr>
      </w:pPr>
      <w:r>
        <w:rPr>
          <w:sz w:val="24"/>
        </w:rPr>
        <w:t>А) Отказ Японии от вступления в войну с СССР;</w:t>
      </w:r>
    </w:p>
    <w:p w14:paraId="1D000000">
      <w:pPr>
        <w:ind w:firstLine="567"/>
        <w:jc w:val="both"/>
        <w:rPr>
          <w:sz w:val="24"/>
        </w:rPr>
      </w:pPr>
      <w:r>
        <w:rPr>
          <w:sz w:val="24"/>
        </w:rPr>
        <w:t>Б) начало Тихоокенской войны США с Японией;</w:t>
      </w:r>
    </w:p>
    <w:p w14:paraId="1E000000">
      <w:pPr>
        <w:ind w:firstLine="567"/>
        <w:jc w:val="both"/>
        <w:rPr>
          <w:sz w:val="24"/>
        </w:rPr>
      </w:pPr>
      <w:r>
        <w:rPr>
          <w:sz w:val="24"/>
        </w:rPr>
        <w:t>В) окончание Русско-финской войны;</w:t>
      </w:r>
    </w:p>
    <w:p w14:paraId="1F000000">
      <w:pPr>
        <w:ind w:firstLine="567"/>
        <w:jc w:val="both"/>
        <w:rPr>
          <w:sz w:val="24"/>
        </w:rPr>
      </w:pPr>
      <w:r>
        <w:rPr>
          <w:sz w:val="24"/>
        </w:rPr>
        <w:t>Г) начало блокады Ленинграда.</w:t>
      </w:r>
    </w:p>
    <w:p w14:paraId="20000000">
      <w:pPr>
        <w:ind w:firstLine="567"/>
        <w:jc w:val="both"/>
        <w:rPr>
          <w:sz w:val="24"/>
        </w:rPr>
      </w:pPr>
    </w:p>
    <w:p w14:paraId="21000000">
      <w:pPr>
        <w:ind w:firstLine="567"/>
        <w:jc w:val="both"/>
        <w:rPr>
          <w:sz w:val="24"/>
        </w:rPr>
      </w:pPr>
      <w:r>
        <w:rPr>
          <w:sz w:val="24"/>
        </w:rPr>
        <w:t>6. Прочитайте отрывок из текста и ответьте на вопрос.</w:t>
      </w:r>
    </w:p>
    <w:p w14:paraId="22000000">
      <w:pPr>
        <w:ind w:firstLine="567"/>
        <w:jc w:val="both"/>
        <w:rPr>
          <w:sz w:val="24"/>
        </w:rPr>
      </w:pPr>
      <w:r>
        <w:rPr>
          <w:sz w:val="24"/>
        </w:rPr>
        <w:t xml:space="preserve">«Даже Гитлер ошибается в оценке Советского Союза. Поэтому что уж говорить о нашем разведуправлении. Война Германии продолжится до конца года… Каково же будущее империи? Перспективы мрачные. Поистине, будущее не угадаешь…» </w:t>
      </w:r>
    </w:p>
    <w:p w14:paraId="23000000">
      <w:pPr>
        <w:ind w:firstLine="567"/>
        <w:jc w:val="both"/>
        <w:rPr>
          <w:sz w:val="24"/>
        </w:rPr>
      </w:pPr>
    </w:p>
    <w:p w14:paraId="24000000">
      <w:pPr>
        <w:ind w:firstLine="567"/>
        <w:jc w:val="both"/>
        <w:rPr>
          <w:sz w:val="24"/>
        </w:rPr>
      </w:pPr>
      <w:r>
        <w:rPr>
          <w:sz w:val="24"/>
        </w:rPr>
        <w:t>Какой из стран «Оси» принадлежит документ, отрывок из которого приведен выше?</w:t>
      </w:r>
    </w:p>
    <w:p w14:paraId="25000000">
      <w:pPr>
        <w:ind w:firstLine="567"/>
        <w:jc w:val="both"/>
        <w:rPr>
          <w:sz w:val="24"/>
        </w:rPr>
      </w:pPr>
    </w:p>
    <w:p w14:paraId="26000000">
      <w:pPr>
        <w:ind w:firstLine="567"/>
        <w:jc w:val="both"/>
        <w:rPr>
          <w:sz w:val="24"/>
        </w:rPr>
      </w:pPr>
      <w:r>
        <w:rPr>
          <w:sz w:val="24"/>
        </w:rPr>
        <w:t>7. В декабре 1941 года немецкий генерал Ганц Гудериан начал отводить свои войска к западу, указав, что потери от _________ превысили боевые. После этого Гитлер уволил генерала Гудериана.</w:t>
      </w:r>
    </w:p>
    <w:p w14:paraId="27000000">
      <w:pPr>
        <w:ind w:firstLine="567"/>
        <w:jc w:val="both"/>
        <w:rPr>
          <w:sz w:val="24"/>
        </w:rPr>
      </w:pPr>
    </w:p>
    <w:p w14:paraId="28000000">
      <w:pPr>
        <w:ind w:firstLine="567"/>
        <w:jc w:val="both"/>
        <w:rPr>
          <w:sz w:val="24"/>
        </w:rPr>
      </w:pPr>
      <w:r>
        <w:rPr>
          <w:sz w:val="24"/>
        </w:rPr>
        <w:t>Назовите пропущенное слово.</w:t>
      </w:r>
    </w:p>
    <w:p w14:paraId="29000000">
      <w:pPr>
        <w:ind w:firstLine="567"/>
        <w:jc w:val="both"/>
        <w:rPr>
          <w:sz w:val="24"/>
        </w:rPr>
      </w:pPr>
    </w:p>
    <w:p w14:paraId="2A000000">
      <w:pPr>
        <w:ind w:firstLine="567"/>
        <w:jc w:val="both"/>
        <w:rPr>
          <w:sz w:val="24"/>
        </w:rPr>
      </w:pPr>
      <w:r>
        <w:rPr>
          <w:sz w:val="24"/>
        </w:rPr>
        <w:t>8. Важнейший итог битвы за Москву:</w:t>
      </w:r>
    </w:p>
    <w:p w14:paraId="2B000000">
      <w:pPr>
        <w:ind w:firstLine="567"/>
        <w:jc w:val="both"/>
        <w:rPr>
          <w:sz w:val="24"/>
        </w:rPr>
      </w:pPr>
      <w:r>
        <w:rPr>
          <w:sz w:val="24"/>
        </w:rPr>
        <w:t>А) Отступление немцев от Москвы;</w:t>
      </w:r>
    </w:p>
    <w:p w14:paraId="2C000000">
      <w:pPr>
        <w:ind w:firstLine="567"/>
        <w:jc w:val="both"/>
        <w:rPr>
          <w:sz w:val="24"/>
        </w:rPr>
      </w:pPr>
      <w:r>
        <w:rPr>
          <w:sz w:val="24"/>
        </w:rPr>
        <w:t xml:space="preserve">Б) изменение соотношения </w:t>
      </w:r>
      <w:r>
        <w:rPr>
          <w:sz w:val="24"/>
        </w:rPr>
        <w:t>сил на фронте в пользу Красной а</w:t>
      </w:r>
      <w:r>
        <w:rPr>
          <w:sz w:val="24"/>
        </w:rPr>
        <w:t>рмии;</w:t>
      </w:r>
    </w:p>
    <w:p w14:paraId="2D000000">
      <w:pPr>
        <w:ind w:firstLine="567"/>
        <w:jc w:val="both"/>
        <w:rPr>
          <w:sz w:val="24"/>
        </w:rPr>
      </w:pPr>
      <w:r>
        <w:rPr>
          <w:sz w:val="24"/>
        </w:rPr>
        <w:t>В) формирование дивизий народного ополчения г. Москвы;</w:t>
      </w:r>
    </w:p>
    <w:p w14:paraId="2E000000">
      <w:pPr>
        <w:ind w:firstLine="567"/>
        <w:jc w:val="both"/>
        <w:rPr>
          <w:sz w:val="24"/>
        </w:rPr>
      </w:pPr>
      <w:r>
        <w:rPr>
          <w:sz w:val="24"/>
        </w:rPr>
        <w:t>Г) провал гитлеровского плана молниеносной войны с СССР.</w:t>
      </w:r>
    </w:p>
    <w:p w14:paraId="2F000000">
      <w:pPr>
        <w:ind w:firstLine="567"/>
        <w:jc w:val="both"/>
        <w:rPr>
          <w:sz w:val="24"/>
        </w:rPr>
      </w:pPr>
    </w:p>
    <w:p w14:paraId="30000000">
      <w:pPr>
        <w:ind w:firstLine="567"/>
        <w:jc w:val="both"/>
        <w:rPr>
          <w:sz w:val="24"/>
        </w:rPr>
      </w:pPr>
      <w:r>
        <w:rPr>
          <w:sz w:val="24"/>
        </w:rPr>
        <w:t>9. Кто являлся командующим Московским военным округом в период битвы за Москву?</w:t>
      </w:r>
    </w:p>
    <w:p w14:paraId="31000000">
      <w:pPr>
        <w:ind w:firstLine="567"/>
        <w:jc w:val="both"/>
        <w:rPr>
          <w:sz w:val="24"/>
        </w:rPr>
      </w:pPr>
      <w:r>
        <w:rPr>
          <w:sz w:val="24"/>
        </w:rPr>
        <w:t>А) Генерал армии И.В. Тюленев;</w:t>
      </w:r>
    </w:p>
    <w:p w14:paraId="32000000">
      <w:pPr>
        <w:ind w:firstLine="567"/>
        <w:jc w:val="both"/>
        <w:rPr>
          <w:sz w:val="24"/>
        </w:rPr>
      </w:pPr>
      <w:r>
        <w:rPr>
          <w:sz w:val="24"/>
        </w:rPr>
        <w:t>Б) генерал-лейтенант П.А. Артемьев;</w:t>
      </w:r>
    </w:p>
    <w:p w14:paraId="33000000">
      <w:pPr>
        <w:ind w:firstLine="567"/>
        <w:jc w:val="both"/>
        <w:rPr>
          <w:sz w:val="24"/>
        </w:rPr>
      </w:pPr>
      <w:r>
        <w:rPr>
          <w:sz w:val="24"/>
        </w:rPr>
        <w:t>В) генерал-лейтенант А.И. Ерёменко;</w:t>
      </w:r>
    </w:p>
    <w:p w14:paraId="34000000">
      <w:pPr>
        <w:ind w:firstLine="567"/>
        <w:jc w:val="both"/>
        <w:rPr>
          <w:sz w:val="24"/>
        </w:rPr>
      </w:pPr>
      <w:r>
        <w:rPr>
          <w:sz w:val="24"/>
        </w:rPr>
        <w:t>Г) генерал армии Г.К. Жуков.</w:t>
      </w:r>
    </w:p>
    <w:p w14:paraId="35000000">
      <w:pPr>
        <w:ind w:firstLine="567"/>
        <w:jc w:val="both"/>
        <w:rPr>
          <w:sz w:val="24"/>
        </w:rPr>
      </w:pPr>
    </w:p>
    <w:p w14:paraId="36000000">
      <w:pPr>
        <w:ind w:firstLine="567"/>
        <w:jc w:val="both"/>
        <w:rPr>
          <w:sz w:val="24"/>
        </w:rPr>
      </w:pPr>
      <w:r>
        <w:rPr>
          <w:sz w:val="24"/>
        </w:rPr>
        <w:t>10. Укажите дату вступления Г.К. Жукова в должность командующего Западным фронтом?</w:t>
      </w:r>
    </w:p>
    <w:p w14:paraId="37000000">
      <w:pPr>
        <w:ind w:firstLine="567"/>
        <w:jc w:val="both"/>
        <w:rPr>
          <w:sz w:val="24"/>
        </w:rPr>
      </w:pPr>
      <w:r>
        <w:rPr>
          <w:sz w:val="24"/>
        </w:rPr>
        <w:t>А) 30 сентября 1941 года;</w:t>
      </w:r>
    </w:p>
    <w:p w14:paraId="38000000">
      <w:pPr>
        <w:ind w:firstLine="567"/>
        <w:jc w:val="both"/>
        <w:rPr>
          <w:sz w:val="24"/>
        </w:rPr>
      </w:pPr>
      <w:r>
        <w:rPr>
          <w:sz w:val="24"/>
        </w:rPr>
        <w:t>Б) 5 октября 1941 года;</w:t>
      </w:r>
    </w:p>
    <w:p w14:paraId="39000000">
      <w:pPr>
        <w:ind w:firstLine="567"/>
        <w:jc w:val="both"/>
        <w:rPr>
          <w:sz w:val="24"/>
        </w:rPr>
      </w:pPr>
      <w:r>
        <w:rPr>
          <w:sz w:val="24"/>
        </w:rPr>
        <w:t>В) 6 октября 1941 года;</w:t>
      </w:r>
    </w:p>
    <w:p w14:paraId="3A000000">
      <w:pPr>
        <w:ind w:firstLine="567"/>
        <w:jc w:val="both"/>
        <w:rPr>
          <w:sz w:val="24"/>
        </w:rPr>
      </w:pPr>
      <w:r>
        <w:rPr>
          <w:sz w:val="24"/>
        </w:rPr>
        <w:t>Г) 10 октября 1941 года.</w:t>
      </w:r>
    </w:p>
    <w:p w14:paraId="3B000000">
      <w:pPr>
        <w:ind w:firstLine="567"/>
        <w:jc w:val="both"/>
        <w:rPr>
          <w:sz w:val="24"/>
        </w:rPr>
      </w:pPr>
    </w:p>
    <w:p w14:paraId="3C000000">
      <w:pPr>
        <w:ind w:firstLine="567"/>
        <w:jc w:val="both"/>
        <w:rPr>
          <w:sz w:val="24"/>
        </w:rPr>
      </w:pPr>
      <w:r>
        <w:rPr>
          <w:sz w:val="24"/>
        </w:rPr>
        <w:t>11. Какое имя получили в народе артиллерийские системы, которые успешно действовали в битве под Москвой (немцы называли их «пушками смерти»)?</w:t>
      </w:r>
    </w:p>
    <w:p w14:paraId="3D000000">
      <w:pPr>
        <w:ind w:firstLine="567"/>
        <w:jc w:val="both"/>
        <w:rPr>
          <w:sz w:val="24"/>
        </w:rPr>
      </w:pPr>
      <w:r>
        <w:rPr>
          <w:sz w:val="24"/>
        </w:rPr>
        <w:t>А) «Папаша»;</w:t>
      </w:r>
    </w:p>
    <w:p w14:paraId="3E000000">
      <w:pPr>
        <w:ind w:firstLine="567"/>
        <w:jc w:val="both"/>
        <w:rPr>
          <w:sz w:val="24"/>
        </w:rPr>
      </w:pPr>
      <w:r>
        <w:rPr>
          <w:sz w:val="24"/>
        </w:rPr>
        <w:t>Б) «Света»;</w:t>
      </w:r>
    </w:p>
    <w:p w14:paraId="3F000000">
      <w:pPr>
        <w:ind w:firstLine="567"/>
        <w:jc w:val="both"/>
        <w:rPr>
          <w:sz w:val="24"/>
        </w:rPr>
      </w:pPr>
      <w:r>
        <w:rPr>
          <w:sz w:val="24"/>
        </w:rPr>
        <w:t>В) «Катюша»;</w:t>
      </w:r>
    </w:p>
    <w:p w14:paraId="40000000">
      <w:pPr>
        <w:ind w:firstLine="567"/>
        <w:jc w:val="both"/>
        <w:rPr>
          <w:sz w:val="24"/>
        </w:rPr>
      </w:pPr>
      <w:r>
        <w:rPr>
          <w:sz w:val="24"/>
        </w:rPr>
        <w:t>Г) «Зверобой».</w:t>
      </w:r>
    </w:p>
    <w:p w14:paraId="41000000">
      <w:pPr>
        <w:ind w:firstLine="567"/>
        <w:jc w:val="both"/>
        <w:rPr>
          <w:sz w:val="24"/>
        </w:rPr>
      </w:pPr>
    </w:p>
    <w:p w14:paraId="42000000">
      <w:pPr>
        <w:ind w:firstLine="567"/>
        <w:jc w:val="both"/>
        <w:rPr>
          <w:sz w:val="24"/>
        </w:rPr>
      </w:pPr>
      <w:r>
        <w:rPr>
          <w:sz w:val="24"/>
        </w:rPr>
        <w:t xml:space="preserve">12. 15 октября 1941 года Государственный комитет обороны СССР принял постановление «Об эвакуации столицы </w:t>
      </w:r>
      <w:r>
        <w:rPr>
          <w:sz w:val="24"/>
        </w:rPr>
        <w:t>СССР</w:t>
      </w:r>
      <w:r>
        <w:rPr>
          <w:sz w:val="24"/>
        </w:rPr>
        <w:t xml:space="preserve"> Москвы». В какой город была организована эвакуация правительственных учреждений?</w:t>
      </w:r>
    </w:p>
    <w:p w14:paraId="43000000">
      <w:pPr>
        <w:ind w:firstLine="567"/>
        <w:jc w:val="both"/>
        <w:rPr>
          <w:sz w:val="24"/>
        </w:rPr>
      </w:pPr>
      <w:r>
        <w:rPr>
          <w:sz w:val="24"/>
        </w:rPr>
        <w:t>А) Куйбышев (Самара);</w:t>
      </w:r>
    </w:p>
    <w:p w14:paraId="44000000">
      <w:pPr>
        <w:ind w:firstLine="567"/>
        <w:jc w:val="both"/>
        <w:rPr>
          <w:sz w:val="24"/>
        </w:rPr>
      </w:pPr>
      <w:r>
        <w:rPr>
          <w:sz w:val="24"/>
        </w:rPr>
        <w:t>Б) Рязань;</w:t>
      </w:r>
    </w:p>
    <w:p w14:paraId="45000000">
      <w:pPr>
        <w:ind w:firstLine="567"/>
        <w:jc w:val="both"/>
        <w:rPr>
          <w:sz w:val="24"/>
        </w:rPr>
      </w:pPr>
      <w:r>
        <w:rPr>
          <w:sz w:val="24"/>
        </w:rPr>
        <w:t>В) Ярославль;</w:t>
      </w:r>
    </w:p>
    <w:p w14:paraId="46000000">
      <w:pPr>
        <w:ind w:firstLine="567"/>
        <w:jc w:val="both"/>
        <w:rPr>
          <w:sz w:val="24"/>
        </w:rPr>
      </w:pPr>
      <w:r>
        <w:rPr>
          <w:sz w:val="24"/>
        </w:rPr>
        <w:t>Г) Тверь.</w:t>
      </w:r>
    </w:p>
    <w:p w14:paraId="47000000">
      <w:pPr>
        <w:ind w:firstLine="567"/>
        <w:jc w:val="both"/>
        <w:rPr>
          <w:sz w:val="24"/>
        </w:rPr>
      </w:pPr>
    </w:p>
    <w:p w14:paraId="48000000">
      <w:pPr>
        <w:ind w:firstLine="567"/>
        <w:jc w:val="both"/>
        <w:rPr>
          <w:sz w:val="24"/>
        </w:rPr>
      </w:pPr>
      <w:r>
        <w:rPr>
          <w:sz w:val="24"/>
        </w:rPr>
        <w:t xml:space="preserve">13. 16 октября 1941 года стало первым и пока единственным днем в истории, когда прекратил работу этот объект инфраструктуры города Москвы. Его готовили к разрушению в случае занятия города немцами. </w:t>
      </w:r>
    </w:p>
    <w:p w14:paraId="49000000">
      <w:pPr>
        <w:ind w:firstLine="567"/>
        <w:jc w:val="both"/>
        <w:rPr>
          <w:sz w:val="24"/>
        </w:rPr>
      </w:pPr>
    </w:p>
    <w:p w14:paraId="4A000000">
      <w:pPr>
        <w:ind w:firstLine="567"/>
        <w:jc w:val="both"/>
        <w:rPr>
          <w:sz w:val="24"/>
        </w:rPr>
      </w:pPr>
      <w:r>
        <w:rPr>
          <w:sz w:val="24"/>
        </w:rPr>
        <w:t>Укажите название объекта.</w:t>
      </w:r>
    </w:p>
    <w:p w14:paraId="4B000000">
      <w:pPr>
        <w:ind w:firstLine="567"/>
        <w:jc w:val="both"/>
        <w:rPr>
          <w:sz w:val="24"/>
        </w:rPr>
      </w:pPr>
    </w:p>
    <w:p w14:paraId="4C000000">
      <w:pPr>
        <w:ind w:firstLine="567"/>
        <w:jc w:val="both"/>
        <w:rPr>
          <w:sz w:val="24"/>
        </w:rPr>
      </w:pPr>
      <w:r>
        <w:rPr>
          <w:sz w:val="24"/>
        </w:rPr>
        <w:t>14. Осадное положение Москвы было объявлено</w:t>
      </w:r>
    </w:p>
    <w:p w14:paraId="4D000000">
      <w:pPr>
        <w:ind w:firstLine="567"/>
        <w:jc w:val="both"/>
        <w:rPr>
          <w:sz w:val="24"/>
        </w:rPr>
      </w:pPr>
      <w:r>
        <w:rPr>
          <w:sz w:val="24"/>
        </w:rPr>
        <w:t>А) 22 июня 1941 года;</w:t>
      </w:r>
    </w:p>
    <w:p w14:paraId="4E000000">
      <w:pPr>
        <w:ind w:firstLine="567"/>
        <w:jc w:val="both"/>
        <w:rPr>
          <w:sz w:val="24"/>
        </w:rPr>
      </w:pPr>
      <w:r>
        <w:rPr>
          <w:sz w:val="24"/>
        </w:rPr>
        <w:t>Б) 30 сентября 1941 года;</w:t>
      </w:r>
    </w:p>
    <w:p w14:paraId="4F000000">
      <w:pPr>
        <w:ind w:firstLine="567"/>
        <w:jc w:val="both"/>
        <w:rPr>
          <w:sz w:val="24"/>
        </w:rPr>
      </w:pPr>
      <w:r>
        <w:rPr>
          <w:sz w:val="24"/>
        </w:rPr>
        <w:t>В) 20 октября 1941 года;</w:t>
      </w:r>
    </w:p>
    <w:p w14:paraId="50000000">
      <w:pPr>
        <w:ind w:firstLine="567"/>
        <w:jc w:val="both"/>
        <w:rPr>
          <w:sz w:val="24"/>
        </w:rPr>
      </w:pPr>
      <w:r>
        <w:rPr>
          <w:sz w:val="24"/>
        </w:rPr>
        <w:t>Г) 7 ноября 1941 года.</w:t>
      </w:r>
    </w:p>
    <w:p w14:paraId="51000000">
      <w:pPr>
        <w:ind w:firstLine="567"/>
        <w:jc w:val="both"/>
        <w:rPr>
          <w:sz w:val="24"/>
        </w:rPr>
      </w:pPr>
    </w:p>
    <w:p w14:paraId="52000000">
      <w:pPr>
        <w:ind w:firstLine="567"/>
        <w:jc w:val="both"/>
        <w:rPr>
          <w:sz w:val="24"/>
        </w:rPr>
      </w:pPr>
      <w:r>
        <w:rPr>
          <w:sz w:val="24"/>
        </w:rPr>
        <w:t>15. Укажите дату начала контрнаступления советских войск под Москвой (число, месяц, год).</w:t>
      </w:r>
    </w:p>
    <w:p w14:paraId="53000000">
      <w:pPr>
        <w:ind w:firstLine="567"/>
        <w:jc w:val="both"/>
        <w:rPr>
          <w:sz w:val="24"/>
        </w:rPr>
      </w:pPr>
    </w:p>
    <w:p w14:paraId="54000000">
      <w:pPr>
        <w:ind w:firstLine="567"/>
        <w:jc w:val="both"/>
        <w:rPr>
          <w:sz w:val="24"/>
        </w:rPr>
      </w:pPr>
      <w:r>
        <w:rPr>
          <w:sz w:val="24"/>
        </w:rPr>
        <w:t>16. Кому п</w:t>
      </w:r>
      <w:r>
        <w:rPr>
          <w:sz w:val="24"/>
        </w:rPr>
        <w:t>ринадлежит данное высказывание?</w:t>
      </w:r>
    </w:p>
    <w:p w14:paraId="55000000">
      <w:pPr>
        <w:ind w:firstLine="567"/>
        <w:jc w:val="both"/>
        <w:rPr>
          <w:sz w:val="24"/>
        </w:rPr>
      </w:pPr>
      <w:r>
        <w:rPr>
          <w:sz w:val="24"/>
        </w:rPr>
        <w:t>«За несколько недель три самых основных промышленных района будут полностью в наших руках… Создана наконец предпосылка к последнему огромному удару, который еще до наступления зимы должен привести к уничтожению врага. Сегодня начинается последнее большое, решающее сражение этого года!»</w:t>
      </w:r>
    </w:p>
    <w:p w14:paraId="56000000">
      <w:pPr>
        <w:ind w:firstLine="567"/>
        <w:jc w:val="both"/>
        <w:rPr>
          <w:sz w:val="24"/>
        </w:rPr>
      </w:pPr>
    </w:p>
    <w:p w14:paraId="57000000">
      <w:pPr>
        <w:ind w:firstLine="567"/>
        <w:jc w:val="both"/>
        <w:rPr>
          <w:sz w:val="24"/>
        </w:rPr>
      </w:pPr>
      <w:r>
        <w:rPr>
          <w:sz w:val="24"/>
        </w:rPr>
        <w:t>17. Сопоставьте названия и аббревиатуры оборонительных сооружений (или их элементов) и их описание.</w:t>
      </w:r>
    </w:p>
    <w:p w14:paraId="58000000">
      <w:pPr>
        <w:ind w:firstLine="567"/>
        <w:jc w:val="both"/>
        <w:rPr>
          <w:sz w:val="24"/>
        </w:rPr>
      </w:pPr>
    </w:p>
    <w:tbl>
      <w:tblPr>
        <w:tblStyle w:val="Style_1"/>
        <w:tblLayout w:type="fixed"/>
      </w:tblPr>
      <w:tblGrid>
        <w:gridCol w:w="426"/>
        <w:gridCol w:w="4251"/>
        <w:gridCol w:w="426"/>
        <w:gridCol w:w="5098"/>
      </w:tblGrid>
      <w:tr>
        <w:tc>
          <w:tcPr>
            <w:tcW w:type="dxa" w:w="426"/>
          </w:tcPr>
          <w:p w14:paraId="59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4251"/>
          </w:tcPr>
          <w:p w14:paraId="5A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ДОТ</w:t>
            </w:r>
          </w:p>
        </w:tc>
        <w:tc>
          <w:tcPr>
            <w:tcW w:type="dxa" w:w="426"/>
          </w:tcPr>
          <w:p w14:paraId="5B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5098"/>
          </w:tcPr>
          <w:p w14:paraId="5C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еревоземляная огневая точка – полевое оборонительное фортификационное сооружение, построенное из бревен, досок и грунта</w:t>
            </w:r>
          </w:p>
        </w:tc>
      </w:tr>
      <w:tr>
        <w:tc>
          <w:tcPr>
            <w:tcW w:type="dxa" w:w="426"/>
          </w:tcPr>
          <w:p w14:paraId="5D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4251"/>
          </w:tcPr>
          <w:p w14:paraId="5E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ДЗОТ</w:t>
            </w:r>
          </w:p>
        </w:tc>
        <w:tc>
          <w:tcPr>
            <w:tcW w:type="dxa" w:w="426"/>
          </w:tcPr>
          <w:p w14:paraId="5F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5098"/>
          </w:tcPr>
          <w:p w14:paraId="60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олговременная огневая точка, отдельное малое капитальное фортификационное сооружение из монолитного или сборного железобетона, камня на растворе, железных балок с арматурой и броневых закрытий</w:t>
            </w:r>
          </w:p>
        </w:tc>
      </w:tr>
      <w:tr>
        <w:tc>
          <w:tcPr>
            <w:tcW w:type="dxa" w:w="426"/>
          </w:tcPr>
          <w:p w14:paraId="61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4251"/>
          </w:tcPr>
          <w:p w14:paraId="62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ЭСКАРП</w:t>
            </w:r>
          </w:p>
        </w:tc>
        <w:tc>
          <w:tcPr>
            <w:tcW w:type="dxa" w:w="426"/>
          </w:tcPr>
          <w:p w14:paraId="63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5098"/>
          </w:tcPr>
          <w:p w14:paraId="64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>асыпь в фортификационном сооружении, предназначенная для удобной стрельбы, защиты от пуль и снарядов, а также для укрытия от наблюдения противника, служащая для образования боевой позиции, а в укреплениях представляющая и дополнительную преграду на случай штурма; может изготавливаться из железа, природного камня, дерева и других подручных материалов, чаще всего для изготовления используется земля</w:t>
            </w:r>
          </w:p>
        </w:tc>
      </w:tr>
      <w:tr>
        <w:tc>
          <w:tcPr>
            <w:tcW w:type="dxa" w:w="426"/>
          </w:tcPr>
          <w:p w14:paraId="65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4251"/>
          </w:tcPr>
          <w:p w14:paraId="66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Бруствер</w:t>
            </w:r>
          </w:p>
        </w:tc>
        <w:tc>
          <w:tcPr>
            <w:tcW w:type="dxa" w:w="426"/>
          </w:tcPr>
          <w:p w14:paraId="67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5098"/>
          </w:tcPr>
          <w:p w14:paraId="68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рутой внутренний откос рва долговременного или полевого укрепления</w:t>
            </w:r>
          </w:p>
        </w:tc>
      </w:tr>
    </w:tbl>
    <w:p w14:paraId="69000000">
      <w:pPr>
        <w:ind w:firstLine="567"/>
        <w:jc w:val="both"/>
        <w:rPr>
          <w:sz w:val="24"/>
        </w:rPr>
      </w:pPr>
    </w:p>
    <w:p w14:paraId="6A000000">
      <w:pPr>
        <w:ind w:firstLine="567"/>
        <w:jc w:val="both"/>
        <w:rPr>
          <w:sz w:val="24"/>
        </w:rPr>
      </w:pPr>
      <w:r>
        <w:rPr>
          <w:sz w:val="24"/>
        </w:rPr>
        <w:t>18. Когда была учреждена представленная на изображении медаль (укажите число, месяц, год)?</w:t>
      </w:r>
    </w:p>
    <w:p w14:paraId="6B000000">
      <w:pPr>
        <w:ind w:firstLine="567"/>
        <w:jc w:val="both"/>
        <w:rPr>
          <w:sz w:val="24"/>
        </w:rPr>
      </w:pPr>
    </w:p>
    <w:p w14:paraId="6C000000">
      <w:pPr>
        <w:ind w:firstLine="567"/>
        <w:jc w:val="both"/>
        <w:rPr>
          <w:sz w:val="24"/>
        </w:rPr>
      </w:pPr>
      <w:r>
        <w:rPr>
          <w:sz w:val="24"/>
        </w:rPr>
        <w:drawing>
          <wp:inline>
            <wp:extent cx="4324350" cy="3808788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4324350" cy="380878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6D000000">
      <w:pPr>
        <w:ind w:firstLine="567"/>
        <w:jc w:val="both"/>
        <w:rPr>
          <w:sz w:val="24"/>
        </w:rPr>
      </w:pPr>
    </w:p>
    <w:p w14:paraId="6E000000">
      <w:pPr>
        <w:ind w:firstLine="567"/>
        <w:jc w:val="both"/>
        <w:rPr>
          <w:sz w:val="24"/>
        </w:rPr>
      </w:pPr>
      <w:r>
        <w:rPr>
          <w:sz w:val="24"/>
        </w:rPr>
        <w:t>19. Кому принадлежит фраза «Велика Россия, а отступать некуда – позади Москва!»?</w:t>
      </w:r>
    </w:p>
    <w:p w14:paraId="6F000000">
      <w:pPr>
        <w:ind w:firstLine="567"/>
        <w:jc w:val="both"/>
        <w:rPr>
          <w:sz w:val="24"/>
        </w:rPr>
      </w:pPr>
      <w:r>
        <w:rPr>
          <w:sz w:val="24"/>
        </w:rPr>
        <w:t>А) И.В. Сталину;</w:t>
      </w:r>
    </w:p>
    <w:p w14:paraId="70000000">
      <w:pPr>
        <w:ind w:firstLine="567"/>
        <w:jc w:val="both"/>
        <w:rPr>
          <w:sz w:val="24"/>
        </w:rPr>
      </w:pPr>
      <w:r>
        <w:rPr>
          <w:sz w:val="24"/>
        </w:rPr>
        <w:t>Б) Г.К. Жукову;</w:t>
      </w:r>
    </w:p>
    <w:p w14:paraId="71000000">
      <w:pPr>
        <w:ind w:firstLine="567"/>
        <w:jc w:val="both"/>
        <w:rPr>
          <w:sz w:val="24"/>
        </w:rPr>
      </w:pPr>
      <w:r>
        <w:rPr>
          <w:sz w:val="24"/>
        </w:rPr>
        <w:t>В) В.Г. Клочкову;</w:t>
      </w:r>
    </w:p>
    <w:p w14:paraId="72000000">
      <w:pPr>
        <w:ind w:firstLine="567"/>
        <w:jc w:val="both"/>
        <w:rPr>
          <w:sz w:val="24"/>
        </w:rPr>
      </w:pPr>
      <w:r>
        <w:rPr>
          <w:sz w:val="24"/>
        </w:rPr>
        <w:t>Д) К.К. Рокоссовскому.</w:t>
      </w:r>
    </w:p>
    <w:p w14:paraId="73000000">
      <w:pPr>
        <w:ind w:firstLine="567"/>
        <w:jc w:val="both"/>
        <w:rPr>
          <w:sz w:val="24"/>
        </w:rPr>
      </w:pPr>
    </w:p>
    <w:p w14:paraId="74000000">
      <w:pPr>
        <w:ind w:firstLine="567"/>
        <w:jc w:val="both"/>
        <w:rPr>
          <w:sz w:val="24"/>
        </w:rPr>
      </w:pPr>
      <w:r>
        <w:rPr>
          <w:sz w:val="24"/>
        </w:rPr>
        <w:t>20. На фото – групповой портрет членов экипажей этого советского бомбардировщика во время битвы за Москву (ноябрь – декабрь 1941</w:t>
      </w:r>
      <w:r>
        <w:rPr>
          <w:sz w:val="24"/>
        </w:rPr>
        <w:t xml:space="preserve"> года</w:t>
      </w:r>
      <w:r>
        <w:rPr>
          <w:sz w:val="24"/>
        </w:rPr>
        <w:t xml:space="preserve">). </w:t>
      </w:r>
    </w:p>
    <w:p w14:paraId="75000000">
      <w:pPr>
        <w:ind w:firstLine="567"/>
        <w:jc w:val="both"/>
        <w:rPr>
          <w:sz w:val="24"/>
        </w:rPr>
      </w:pPr>
    </w:p>
    <w:p w14:paraId="76000000">
      <w:pPr>
        <w:ind w:firstLine="567"/>
        <w:jc w:val="both"/>
        <w:rPr>
          <w:sz w:val="24"/>
        </w:rPr>
      </w:pPr>
      <w:r>
        <w:rPr>
          <w:sz w:val="24"/>
        </w:rPr>
        <w:t>Укажите название бомбардировщика.</w:t>
      </w:r>
    </w:p>
    <w:p w14:paraId="77000000">
      <w:pPr>
        <w:ind w:firstLine="567"/>
        <w:rPr>
          <w:sz w:val="24"/>
        </w:rPr>
      </w:pPr>
    </w:p>
    <w:p w14:paraId="78000000">
      <w:pPr>
        <w:ind w:firstLine="567"/>
        <w:rPr>
          <w:sz w:val="24"/>
        </w:rPr>
      </w:pPr>
      <w:r>
        <w:rPr>
          <w:sz w:val="24"/>
        </w:rPr>
        <w:drawing>
          <wp:inline>
            <wp:extent cx="6134100" cy="3757136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134100" cy="375713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9000000">
      <w:pPr>
        <w:ind w:firstLine="567"/>
        <w:rPr>
          <w:sz w:val="24"/>
        </w:rPr>
      </w:pPr>
    </w:p>
    <w:p w14:paraId="7A000000">
      <w:pPr>
        <w:ind w:firstLine="567"/>
        <w:rPr>
          <w:sz w:val="24"/>
        </w:rPr>
      </w:pPr>
      <w:r>
        <w:rPr>
          <w:sz w:val="24"/>
        </w:rPr>
        <w:t>Ключ к тесту</w:t>
      </w:r>
    </w:p>
    <w:p w14:paraId="7B000000">
      <w:pPr>
        <w:ind w:firstLine="567"/>
        <w:jc w:val="both"/>
        <w:rPr>
          <w:sz w:val="24"/>
        </w:rPr>
      </w:pPr>
    </w:p>
    <w:tbl>
      <w:tblPr>
        <w:tblStyle w:val="Style_1"/>
        <w:tblLayout w:type="fixed"/>
      </w:tblPr>
      <w:tblGrid>
        <w:gridCol w:w="1413"/>
        <w:gridCol w:w="3684"/>
        <w:gridCol w:w="1419"/>
        <w:gridCol w:w="3679"/>
      </w:tblGrid>
      <w:tr>
        <w:tc>
          <w:tcPr>
            <w:tcW w:type="dxa" w:w="1413"/>
          </w:tcPr>
          <w:p w14:paraId="7C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№ вопроса</w:t>
            </w:r>
          </w:p>
        </w:tc>
        <w:tc>
          <w:tcPr>
            <w:tcW w:type="dxa" w:w="3684"/>
          </w:tcPr>
          <w:p w14:paraId="7D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Ответ</w:t>
            </w:r>
            <w:bookmarkStart w:id="1" w:name="_GoBack"/>
            <w:bookmarkEnd w:id="1"/>
          </w:p>
        </w:tc>
        <w:tc>
          <w:tcPr>
            <w:tcW w:type="dxa" w:w="1419"/>
          </w:tcPr>
          <w:p w14:paraId="7E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№ вопроса</w:t>
            </w:r>
          </w:p>
        </w:tc>
        <w:tc>
          <w:tcPr>
            <w:tcW w:type="dxa" w:w="3679"/>
          </w:tcPr>
          <w:p w14:paraId="7F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>
        <w:tc>
          <w:tcPr>
            <w:tcW w:type="dxa" w:w="1413"/>
          </w:tcPr>
          <w:p w14:paraId="80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684"/>
          </w:tcPr>
          <w:p w14:paraId="81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1419"/>
          </w:tcPr>
          <w:p w14:paraId="82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type="dxa" w:w="3679"/>
          </w:tcPr>
          <w:p w14:paraId="83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>
        <w:tc>
          <w:tcPr>
            <w:tcW w:type="dxa" w:w="1413"/>
          </w:tcPr>
          <w:p w14:paraId="84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3684"/>
          </w:tcPr>
          <w:p w14:paraId="85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1419"/>
          </w:tcPr>
          <w:p w14:paraId="86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type="dxa" w:w="3679"/>
          </w:tcPr>
          <w:p w14:paraId="87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</w:tr>
      <w:tr>
        <w:tc>
          <w:tcPr>
            <w:tcW w:type="dxa" w:w="1413"/>
          </w:tcPr>
          <w:p w14:paraId="88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684"/>
          </w:tcPr>
          <w:p w14:paraId="89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1419"/>
          </w:tcPr>
          <w:p w14:paraId="8A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679"/>
          </w:tcPr>
          <w:p w14:paraId="8B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Метрополитен</w:t>
            </w:r>
          </w:p>
        </w:tc>
      </w:tr>
      <w:tr>
        <w:tc>
          <w:tcPr>
            <w:tcW w:type="dxa" w:w="1413"/>
          </w:tcPr>
          <w:p w14:paraId="8C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684"/>
          </w:tcPr>
          <w:p w14:paraId="8D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1419"/>
          </w:tcPr>
          <w:p w14:paraId="8E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type="dxa" w:w="3679"/>
          </w:tcPr>
          <w:p w14:paraId="8F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>
        <w:tc>
          <w:tcPr>
            <w:tcW w:type="dxa" w:w="1413"/>
          </w:tcPr>
          <w:p w14:paraId="90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3684"/>
          </w:tcPr>
          <w:p w14:paraId="91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1419"/>
          </w:tcPr>
          <w:p w14:paraId="92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type="dxa" w:w="3679"/>
          </w:tcPr>
          <w:p w14:paraId="93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5 декабря 1941 года</w:t>
            </w:r>
          </w:p>
        </w:tc>
      </w:tr>
      <w:tr>
        <w:tc>
          <w:tcPr>
            <w:tcW w:type="dxa" w:w="1413"/>
          </w:tcPr>
          <w:p w14:paraId="94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684"/>
          </w:tcPr>
          <w:p w14:paraId="95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Япония</w:t>
            </w:r>
          </w:p>
        </w:tc>
        <w:tc>
          <w:tcPr>
            <w:tcW w:type="dxa" w:w="1419"/>
          </w:tcPr>
          <w:p w14:paraId="96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type="dxa" w:w="3679"/>
          </w:tcPr>
          <w:p w14:paraId="97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Адольф Гитлер</w:t>
            </w:r>
          </w:p>
        </w:tc>
      </w:tr>
      <w:tr>
        <w:tc>
          <w:tcPr>
            <w:tcW w:type="dxa" w:w="1413"/>
          </w:tcPr>
          <w:p w14:paraId="98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type="dxa" w:w="3684"/>
          </w:tcPr>
          <w:p w14:paraId="99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Мороз</w:t>
            </w:r>
          </w:p>
        </w:tc>
        <w:tc>
          <w:tcPr>
            <w:tcW w:type="dxa" w:w="1419"/>
          </w:tcPr>
          <w:p w14:paraId="9A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type="dxa" w:w="3679"/>
          </w:tcPr>
          <w:p w14:paraId="9B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1 – Б; 2 – А; 3 – Г; 4 – В</w:t>
            </w:r>
          </w:p>
        </w:tc>
      </w:tr>
      <w:tr>
        <w:tc>
          <w:tcPr>
            <w:tcW w:type="dxa" w:w="1413"/>
          </w:tcPr>
          <w:p w14:paraId="9C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type="dxa" w:w="3684"/>
          </w:tcPr>
          <w:p w14:paraId="9D000000">
            <w:pPr>
              <w:ind w:firstLine="0"/>
              <w:jc w:val="both"/>
              <w:rPr>
                <w:sz w:val="24"/>
              </w:rPr>
            </w:pPr>
            <w:r>
              <w:rPr>
                <w:color w:val="180701"/>
                <w:sz w:val="24"/>
              </w:rPr>
              <w:t>Г</w:t>
            </w:r>
          </w:p>
        </w:tc>
        <w:tc>
          <w:tcPr>
            <w:tcW w:type="dxa" w:w="1419"/>
          </w:tcPr>
          <w:p w14:paraId="9E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type="dxa" w:w="3679"/>
          </w:tcPr>
          <w:p w14:paraId="9F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1 мая 1944 года</w:t>
            </w:r>
          </w:p>
        </w:tc>
      </w:tr>
      <w:tr>
        <w:tc>
          <w:tcPr>
            <w:tcW w:type="dxa" w:w="1413"/>
          </w:tcPr>
          <w:p w14:paraId="A0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684"/>
          </w:tcPr>
          <w:p w14:paraId="A1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1419"/>
          </w:tcPr>
          <w:p w14:paraId="A2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type="dxa" w:w="3679"/>
          </w:tcPr>
          <w:p w14:paraId="A3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>
        <w:tc>
          <w:tcPr>
            <w:tcW w:type="dxa" w:w="1413"/>
          </w:tcPr>
          <w:p w14:paraId="A4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684"/>
          </w:tcPr>
          <w:p w14:paraId="A5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1419"/>
          </w:tcPr>
          <w:p w14:paraId="A6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type="dxa" w:w="3679"/>
          </w:tcPr>
          <w:p w14:paraId="A700000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Ил-4</w:t>
            </w:r>
          </w:p>
        </w:tc>
      </w:tr>
    </w:tbl>
    <w:p w14:paraId="A8000000">
      <w:pPr>
        <w:ind w:firstLine="567"/>
        <w:rPr>
          <w:sz w:val="24"/>
        </w:rPr>
      </w:pPr>
    </w:p>
    <w:p w14:paraId="A9000000">
      <w:pPr>
        <w:ind w:firstLine="567"/>
        <w:rPr>
          <w:sz w:val="24"/>
        </w:rPr>
      </w:pPr>
    </w:p>
    <w:p w14:paraId="AA000000">
      <w:pPr>
        <w:spacing w:after="60" w:before="240"/>
        <w:ind w:firstLine="567"/>
        <w:jc w:val="center"/>
        <w:outlineLvl w:val="6"/>
        <w:rPr>
          <w:b w:val="1"/>
          <w:sz w:val="24"/>
        </w:rPr>
      </w:pPr>
    </w:p>
    <w:sectPr>
      <w:type w:val="continuous"/>
      <w:pgSz w:h="16837" w:orient="portrait" w:w="11905"/>
      <w:pgMar w:bottom="1134" w:footer="720" w:gutter="0" w:header="720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0" w:before="0" w:line="276" w:lineRule="auto"/>
        <w:ind w:firstLine="567" w:left="0" w:right="0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 w:firstLine="0" w:left="0"/>
      <w:jc w:val="left"/>
    </w:pPr>
    <w:rPr>
      <w:sz w:val="20"/>
    </w:rPr>
  </w:style>
  <w:style w:default="1" w:styleId="Style_2_ch" w:type="character">
    <w:name w:val="Normal"/>
    <w:link w:val="Style_2"/>
    <w:rPr>
      <w:sz w:val="20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np"/>
    <w:basedOn w:val="Style_2"/>
    <w:link w:val="Style_7_ch"/>
    <w:pPr>
      <w:ind w:firstLine="133" w:left="0"/>
    </w:pPr>
    <w:rPr>
      <w:rFonts w:ascii="Arial" w:hAnsi="Arial"/>
      <w:color w:val="000000"/>
    </w:rPr>
  </w:style>
  <w:style w:styleId="Style_7_ch" w:type="character">
    <w:name w:val="np"/>
    <w:basedOn w:val="Style_2_ch"/>
    <w:link w:val="Style_7"/>
    <w:rPr>
      <w:rFonts w:ascii="Arial" w:hAnsi="Arial"/>
      <w:color w:val="000000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Основной текст 21"/>
    <w:basedOn w:val="Style_2"/>
    <w:link w:val="Style_9_ch"/>
    <w:rPr>
      <w:sz w:val="24"/>
    </w:rPr>
  </w:style>
  <w:style w:styleId="Style_9_ch" w:type="character">
    <w:name w:val="Основной текст 21"/>
    <w:basedOn w:val="Style_2_ch"/>
    <w:link w:val="Style_9"/>
    <w:rPr>
      <w:sz w:val="24"/>
    </w:rPr>
  </w:style>
  <w:style w:styleId="Style_10" w:type="paragraph">
    <w:name w:val="consplusnonformat"/>
    <w:basedOn w:val="Style_2"/>
    <w:link w:val="Style_10_ch"/>
    <w:pPr>
      <w:widowControl w:val="0"/>
      <w:spacing w:after="280" w:before="280"/>
      <w:ind/>
    </w:pPr>
    <w:rPr>
      <w:sz w:val="24"/>
    </w:rPr>
  </w:style>
  <w:style w:styleId="Style_10_ch" w:type="character">
    <w:name w:val="consplusnonformat"/>
    <w:basedOn w:val="Style_2_ch"/>
    <w:link w:val="Style_10"/>
    <w:rPr>
      <w:sz w:val="24"/>
    </w:rPr>
  </w:style>
  <w:style w:styleId="Style_11" w:type="paragraph">
    <w:name w:val="Balloon Text"/>
    <w:basedOn w:val="Style_2"/>
    <w:link w:val="Style_11_ch"/>
    <w:rPr>
      <w:rFonts w:ascii="Segoe UI" w:hAnsi="Segoe UI"/>
      <w:sz w:val="18"/>
    </w:rPr>
  </w:style>
  <w:style w:styleId="Style_11_ch" w:type="character">
    <w:name w:val="Balloon Text"/>
    <w:basedOn w:val="Style_2_ch"/>
    <w:link w:val="Style_11"/>
    <w:rPr>
      <w:rFonts w:ascii="Segoe UI" w:hAnsi="Segoe UI"/>
      <w:sz w:val="18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Text body"/>
    <w:basedOn w:val="Style_2"/>
    <w:link w:val="Style_13_ch"/>
    <w:pPr>
      <w:spacing w:after="120"/>
      <w:ind/>
    </w:pPr>
    <w:rPr>
      <w:sz w:val="24"/>
    </w:rPr>
  </w:style>
  <w:style w:styleId="Style_13_ch" w:type="character">
    <w:name w:val="Text body"/>
    <w:basedOn w:val="Style_2_ch"/>
    <w:link w:val="Style_13"/>
    <w:rPr>
      <w:sz w:val="24"/>
    </w:rPr>
  </w:style>
  <w:style w:styleId="Style_14" w:type="paragraph">
    <w:name w:val="footnote reference"/>
    <w:basedOn w:val="Style_15"/>
    <w:link w:val="Style_14_ch"/>
    <w:rPr>
      <w:vertAlign w:val="superscript"/>
    </w:rPr>
  </w:style>
  <w:style w:styleId="Style_14_ch" w:type="character">
    <w:name w:val="footnote reference"/>
    <w:basedOn w:val="Style_15_ch"/>
    <w:link w:val="Style_14"/>
    <w:rPr>
      <w:vertAlign w:val="superscript"/>
    </w:rPr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2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Normal (Web)"/>
    <w:basedOn w:val="Style_2"/>
    <w:link w:val="Style_18_ch"/>
    <w:pPr>
      <w:spacing w:afterAutospacing="on" w:beforeAutospacing="on"/>
      <w:ind/>
    </w:pPr>
    <w:rPr>
      <w:sz w:val="24"/>
    </w:rPr>
  </w:style>
  <w:style w:styleId="Style_18_ch" w:type="character">
    <w:name w:val="Normal (Web)"/>
    <w:basedOn w:val="Style_2_ch"/>
    <w:link w:val="Style_18"/>
    <w:rPr>
      <w:sz w:val="24"/>
    </w:rPr>
  </w:style>
  <w:style w:styleId="Style_19" w:type="paragraph">
    <w:name w:val="Hyperlink"/>
    <w:link w:val="Style_19_ch"/>
    <w:rPr>
      <w:color w:val="0563C1"/>
      <w:u w:val="single"/>
    </w:rPr>
  </w:style>
  <w:style w:styleId="Style_19_ch" w:type="character">
    <w:name w:val="Hyperlink"/>
    <w:link w:val="Style_19"/>
    <w:rPr>
      <w:color w:val="0563C1"/>
      <w:u w:val="single"/>
    </w:rPr>
  </w:style>
  <w:style w:styleId="Style_20" w:type="paragraph">
    <w:name w:val="Footnote"/>
    <w:basedOn w:val="Style_2"/>
    <w:link w:val="Style_20_ch"/>
  </w:style>
  <w:style w:styleId="Style_20_ch" w:type="character">
    <w:name w:val="Footnote"/>
    <w:basedOn w:val="Style_2_ch"/>
    <w:link w:val="Style_20"/>
  </w:style>
  <w:style w:styleId="Style_21" w:type="paragraph">
    <w:name w:val="toc 1"/>
    <w:next w:val="Style_2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3" w:type="paragraph">
    <w:name w:val="List Paragraph"/>
    <w:basedOn w:val="Style_2"/>
    <w:link w:val="Style_23_ch"/>
    <w:pPr>
      <w:ind w:firstLine="0" w:left="720"/>
      <w:contextualSpacing w:val="1"/>
    </w:pPr>
  </w:style>
  <w:style w:styleId="Style_23_ch" w:type="character">
    <w:name w:val="List Paragraph"/>
    <w:basedOn w:val="Style_2_ch"/>
    <w:link w:val="Style_23"/>
  </w:style>
  <w:style w:styleId="Style_24" w:type="paragraph">
    <w:name w:val="toc 9"/>
    <w:next w:val="Style_2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2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Основной текст + 10 pt"/>
    <w:link w:val="Style_26_ch"/>
    <w:rPr>
      <w:rFonts w:ascii="Times New Roman" w:hAnsi="Times New Roman"/>
      <w:spacing w:val="3"/>
      <w:sz w:val="20"/>
      <w:highlight w:val="white"/>
      <w:u w:val="none"/>
    </w:rPr>
  </w:style>
  <w:style w:styleId="Style_26_ch" w:type="character">
    <w:name w:val="Основной текст + 10 pt"/>
    <w:link w:val="Style_26"/>
    <w:rPr>
      <w:rFonts w:ascii="Times New Roman" w:hAnsi="Times New Roman"/>
      <w:spacing w:val="3"/>
      <w:sz w:val="20"/>
      <w:highlight w:val="white"/>
      <w:u w:val="none"/>
    </w:rPr>
  </w:style>
  <w:style w:styleId="Style_27" w:type="paragraph">
    <w:name w:val="toc 5"/>
    <w:next w:val="Style_2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Основной шрифт абзаца2"/>
    <w:link w:val="Style_28_ch"/>
  </w:style>
  <w:style w:styleId="Style_28_ch" w:type="character">
    <w:name w:val="Основной шрифт абзаца2"/>
    <w:link w:val="Style_28"/>
  </w:style>
  <w:style w:styleId="Style_29" w:type="paragraph">
    <w:name w:val="Subtitle"/>
    <w:next w:val="Style_2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2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2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2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33"/>
    <w:pPr>
      <w:spacing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2022-07-29T06:56:22Z</dcterms:modified>
</cp:coreProperties>
</file>