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935" w:val="left"/>
          <w:tab w:leader="none" w:pos="5457" w:val="center"/>
        </w:tabs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</w:t>
      </w:r>
      <w:r>
        <w:rPr>
          <w:b w:val="1"/>
          <w:sz w:val="24"/>
        </w:rPr>
        <w:t>областной акции</w:t>
      </w:r>
      <w:r>
        <w:rPr>
          <w:b w:val="1"/>
          <w:sz w:val="24"/>
        </w:rPr>
        <w:t>,</w:t>
      </w:r>
    </w:p>
    <w:p w14:paraId="02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посвященно</w:t>
      </w:r>
      <w:r>
        <w:rPr>
          <w:b w:val="1"/>
          <w:sz w:val="24"/>
        </w:rPr>
        <w:t>й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памятной дате </w:t>
      </w:r>
      <w:r>
        <w:rPr>
          <w:b w:val="1"/>
          <w:sz w:val="24"/>
        </w:rPr>
        <w:t xml:space="preserve">– </w:t>
      </w:r>
      <w:r>
        <w:rPr>
          <w:b w:val="1"/>
          <w:sz w:val="24"/>
        </w:rPr>
        <w:t>Дню Героев Отечества, 9 декабря</w:t>
      </w:r>
    </w:p>
    <w:p w14:paraId="03000000">
      <w:pPr>
        <w:ind w:firstLine="709" w:left="0"/>
        <w:jc w:val="center"/>
        <w:rPr>
          <w:sz w:val="24"/>
        </w:rPr>
      </w:pPr>
      <w:r>
        <w:rPr>
          <w:sz w:val="24"/>
        </w:rPr>
        <w:t>2018 год</w:t>
      </w:r>
    </w:p>
    <w:p w14:paraId="04000000">
      <w:pPr>
        <w:ind w:firstLine="709" w:left="0"/>
        <w:jc w:val="both"/>
        <w:rPr>
          <w:sz w:val="24"/>
        </w:rPr>
      </w:pPr>
    </w:p>
    <w:p w14:paraId="05000000">
      <w:pPr>
        <w:ind w:firstLine="709" w:left="0"/>
        <w:jc w:val="both"/>
        <w:rPr>
          <w:sz w:val="24"/>
        </w:rPr>
      </w:pPr>
      <w:r>
        <w:rPr>
          <w:sz w:val="24"/>
        </w:rPr>
        <w:t>Памятная дата «День Героев Отечества» была установлена Государственной Думой Российской Федерации 26 января 2007 года в память о героических предках и с целью чествования ныне живущих Героев Советского Союза, Героев Российской Федерации, кавалеров ордена Святого Георгия и ордена Славы. Днем Героев Отечества был установлен день 9 декабря.</w:t>
      </w:r>
    </w:p>
    <w:p w14:paraId="0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целью привлечения внимания общественности к данной памятной дате на территории региона </w:t>
      </w:r>
      <w:r>
        <w:rPr>
          <w:sz w:val="24"/>
        </w:rPr>
        <w:t xml:space="preserve">проводится областная акция, посвященная Дню Героев Отечества (далее – Акция). </w:t>
      </w:r>
    </w:p>
    <w:p w14:paraId="0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Организатор Акции – автономное учреждение Вологодской области «Областной центр молодежных и гражданских инициатив «Содружество» (далее – АУ ВО ОЦМиГИ «Содружество») </w:t>
      </w:r>
      <w:r>
        <w:rPr>
          <w:sz w:val="24"/>
        </w:rPr>
        <w:t xml:space="preserve">совместно с Департаментом внутренней политики Правительства Вологодской области. </w:t>
      </w:r>
    </w:p>
    <w:p w14:paraId="08000000">
      <w:pPr>
        <w:ind w:firstLine="709" w:left="0"/>
        <w:jc w:val="both"/>
        <w:rPr>
          <w:sz w:val="24"/>
        </w:rPr>
      </w:pPr>
      <w:r>
        <w:rPr>
          <w:sz w:val="24"/>
        </w:rPr>
        <w:t>В рамках Акции предлагается проведение битвы чтецов, посвященной Дню Героев Отечества в муниципальных районах/городских округах Вологодской области.</w:t>
      </w:r>
    </w:p>
    <w:p w14:paraId="0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Организаторы Акции в муниципальных районах/городских округах получают раздаточную продукцию: комплект наклеек с героями Вологодской области, настенные календари и плакаты с днями воинской славы России. </w:t>
      </w:r>
    </w:p>
    <w:p w14:paraId="0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Для проведения </w:t>
      </w:r>
      <w:r>
        <w:rPr>
          <w:sz w:val="24"/>
        </w:rPr>
        <w:t>битвы чтецов</w:t>
      </w:r>
      <w:r>
        <w:rPr>
          <w:sz w:val="24"/>
        </w:rPr>
        <w:t xml:space="preserve"> создается организационная группа, состав участников</w:t>
      </w:r>
      <w:r>
        <w:rPr>
          <w:sz w:val="24"/>
        </w:rPr>
        <w:t xml:space="preserve"> которой муниципальные районы/городские округа</w:t>
      </w:r>
      <w:r>
        <w:rPr>
          <w:sz w:val="24"/>
        </w:rPr>
        <w:t xml:space="preserve"> определяют самостоятельно. Территория, на которой проводится </w:t>
      </w:r>
      <w:r>
        <w:rPr>
          <w:sz w:val="24"/>
        </w:rPr>
        <w:t>мероприятие</w:t>
      </w:r>
      <w:r>
        <w:rPr>
          <w:sz w:val="24"/>
        </w:rPr>
        <w:t xml:space="preserve">, </w:t>
      </w:r>
      <w:r>
        <w:rPr>
          <w:sz w:val="24"/>
        </w:rPr>
        <w:t xml:space="preserve">должно быть оборудовано сценой с микрофонами для выступлений участников. Сцену можно оформить в виде бойцовского ринга. Для зрителей можно оформить стенды с фотографиями Героев Вологодской области. </w:t>
      </w:r>
    </w:p>
    <w:p w14:paraId="0B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Схема битвы чтецов: </w:t>
      </w:r>
    </w:p>
    <w:p w14:paraId="0C000000">
      <w:pPr>
        <w:ind w:firstLine="709" w:left="0"/>
        <w:jc w:val="both"/>
        <w:rPr>
          <w:sz w:val="24"/>
        </w:rPr>
      </w:pPr>
      <w:r>
        <w:rPr>
          <w:sz w:val="24"/>
        </w:rPr>
        <w:t>Для участия в битве чтецов привлекается 12 человек. Для первого раунда чтецам необходимо самостоятельно выбрать стихотворение. Название и автор выбранного стихотворения указывается в заявке (Приложение 1).</w:t>
      </w:r>
    </w:p>
    <w:p w14:paraId="0D000000">
      <w:pPr>
        <w:ind w:firstLine="709" w:left="0"/>
        <w:jc w:val="both"/>
        <w:rPr>
          <w:sz w:val="24"/>
        </w:rPr>
      </w:pPr>
      <w:r>
        <w:rPr>
          <w:sz w:val="24"/>
        </w:rPr>
        <w:t>1 раунд: 12 ч</w:t>
      </w:r>
      <w:r>
        <w:rPr>
          <w:sz w:val="24"/>
        </w:rPr>
        <w:t>тец</w:t>
      </w:r>
      <w:r>
        <w:rPr>
          <w:sz w:val="24"/>
        </w:rPr>
        <w:t>ов</w:t>
      </w:r>
      <w:r>
        <w:rPr>
          <w:sz w:val="24"/>
        </w:rPr>
        <w:t xml:space="preserve"> разбиваются по парам</w:t>
      </w:r>
      <w:r>
        <w:rPr>
          <w:sz w:val="24"/>
        </w:rPr>
        <w:t xml:space="preserve"> и по очереди зачитывают подготовленные стихотворения. П</w:t>
      </w:r>
      <w:r>
        <w:rPr>
          <w:sz w:val="24"/>
        </w:rPr>
        <w:t xml:space="preserve">осле </w:t>
      </w:r>
      <w:r>
        <w:rPr>
          <w:sz w:val="24"/>
        </w:rPr>
        <w:t>выступления каждой пары</w:t>
      </w:r>
      <w:r>
        <w:rPr>
          <w:sz w:val="24"/>
        </w:rPr>
        <w:t xml:space="preserve"> </w:t>
      </w:r>
      <w:r>
        <w:rPr>
          <w:sz w:val="24"/>
        </w:rPr>
        <w:t>зрители голосуют за лучшего из пары</w:t>
      </w:r>
      <w:r>
        <w:rPr>
          <w:sz w:val="24"/>
        </w:rPr>
        <w:t xml:space="preserve">. </w:t>
      </w:r>
      <w:r>
        <w:rPr>
          <w:sz w:val="24"/>
        </w:rPr>
        <w:t xml:space="preserve">По итогам 1 раунда в битве чтецов остается 6 человек. </w:t>
      </w:r>
    </w:p>
    <w:p w14:paraId="0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2 раунд: оставшиеся 6 чтецов снова разбиваются по парам и получают от ведущего стихотворения (один на пару). Каждому участнику нужно выразительно прочитать стихотворение. И после выступления каждой пары зрители голосуют за лучшего из пары. После второго раунда остается 3 человека. Стихотворения для 2 раунда прилагаются (Приложение 2). </w:t>
      </w:r>
    </w:p>
    <w:p w14:paraId="0F000000">
      <w:pPr>
        <w:ind w:firstLine="709" w:left="0"/>
        <w:jc w:val="both"/>
        <w:rPr>
          <w:sz w:val="24"/>
        </w:rPr>
      </w:pPr>
      <w:r>
        <w:rPr>
          <w:sz w:val="24"/>
        </w:rPr>
        <w:t>3 раунд: участники должны придумать два четверостишья, посвященные Героям Вологодской области. Зрители</w:t>
      </w:r>
      <w:r>
        <w:rPr>
          <w:sz w:val="24"/>
        </w:rPr>
        <w:t xml:space="preserve"> голосуют и выбирают победителя.</w:t>
      </w:r>
    </w:p>
    <w:p w14:paraId="1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Для проведения </w:t>
      </w:r>
      <w:r>
        <w:rPr>
          <w:sz w:val="24"/>
        </w:rPr>
        <w:t xml:space="preserve">Битвы </w:t>
      </w:r>
      <w:r>
        <w:rPr>
          <w:sz w:val="24"/>
        </w:rPr>
        <w:t>необходим</w:t>
      </w:r>
      <w:r>
        <w:rPr>
          <w:sz w:val="24"/>
        </w:rPr>
        <w:t xml:space="preserve">о привлечь </w:t>
      </w:r>
      <w:r>
        <w:rPr>
          <w:sz w:val="24"/>
        </w:rPr>
        <w:t>ведущ</w:t>
      </w:r>
      <w:r>
        <w:rPr>
          <w:sz w:val="24"/>
        </w:rPr>
        <w:t xml:space="preserve">его и волонтеров. Организаторам необходимо провести подготовительную работу: </w:t>
      </w:r>
    </w:p>
    <w:p w14:paraId="11000000">
      <w:pPr>
        <w:ind w:firstLine="709" w:left="0"/>
        <w:jc w:val="both"/>
        <w:rPr>
          <w:sz w:val="24"/>
        </w:rPr>
      </w:pPr>
      <w:r>
        <w:rPr>
          <w:sz w:val="24"/>
        </w:rPr>
        <w:t>– запустить информационную кампанию по освещению битвы чтецов;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>– организовать прием заявок для участия в битве чтецов (форма заявки представлена в Приложении 1);</w:t>
      </w:r>
    </w:p>
    <w:p w14:paraId="13000000">
      <w:pPr>
        <w:ind w:firstLine="709" w:left="0"/>
        <w:jc w:val="both"/>
        <w:rPr>
          <w:sz w:val="24"/>
        </w:rPr>
      </w:pPr>
      <w:r>
        <w:rPr>
          <w:sz w:val="24"/>
        </w:rPr>
        <w:t>– напечатать стихотворения для 2 раунда битвы чтецов (Приложение 2);</w:t>
      </w:r>
    </w:p>
    <w:p w14:paraId="14000000">
      <w:pPr>
        <w:ind w:firstLine="709" w:left="0"/>
        <w:jc w:val="both"/>
        <w:rPr>
          <w:sz w:val="24"/>
        </w:rPr>
      </w:pPr>
      <w:r>
        <w:rPr>
          <w:sz w:val="24"/>
        </w:rPr>
        <w:t>– напечатать информацию о Героях Вологодской области (Приложение 3);</w:t>
      </w:r>
    </w:p>
    <w:p w14:paraId="1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– оформить стенд с фотографиями Героев Вологодской области (Приложение 4). </w:t>
      </w:r>
    </w:p>
    <w:p w14:paraId="16000000">
      <w:pPr>
        <w:ind w:firstLine="709" w:left="0"/>
        <w:jc w:val="center"/>
        <w:rPr>
          <w:b w:val="1"/>
          <w:sz w:val="24"/>
        </w:rPr>
      </w:pPr>
      <w:r>
        <w:br w:type="page"/>
      </w:r>
      <w:r>
        <w:rPr>
          <w:b w:val="1"/>
          <w:sz w:val="24"/>
        </w:rPr>
        <w:t>Битва чтецов, посвященная памятной дате – Дню Героев Отечества</w:t>
      </w:r>
    </w:p>
    <w:p w14:paraId="17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(далее – Битва)</w:t>
      </w:r>
    </w:p>
    <w:p w14:paraId="18000000">
      <w:pPr>
        <w:ind w:firstLine="709" w:left="0"/>
        <w:jc w:val="both"/>
        <w:rPr>
          <w:sz w:val="24"/>
        </w:rPr>
      </w:pPr>
    </w:p>
    <w:p w14:paraId="19000000">
      <w:pPr>
        <w:spacing w:line="264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</w:t>
      </w:r>
      <w:r>
        <w:rPr>
          <w:sz w:val="24"/>
        </w:rPr>
        <w:t xml:space="preserve"> привлечение внимание жителей Вологодской области к памятной дате </w:t>
      </w:r>
      <w:r>
        <w:rPr>
          <w:sz w:val="24"/>
        </w:rPr>
        <w:t>–</w:t>
      </w:r>
      <w:r>
        <w:rPr>
          <w:sz w:val="24"/>
        </w:rPr>
        <w:t xml:space="preserve"> Дню Героев Отечества.</w:t>
      </w:r>
    </w:p>
    <w:p w14:paraId="1A000000">
      <w:pPr>
        <w:spacing w:line="264" w:lineRule="auto"/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</w:t>
      </w:r>
      <w:r>
        <w:rPr>
          <w:sz w:val="24"/>
        </w:rPr>
        <w:t xml:space="preserve">Для участия в </w:t>
      </w:r>
      <w:r>
        <w:rPr>
          <w:sz w:val="24"/>
        </w:rPr>
        <w:t>Битве</w:t>
      </w:r>
      <w:r>
        <w:rPr>
          <w:sz w:val="24"/>
        </w:rPr>
        <w:t xml:space="preserve"> приглашаются жители муниципальных районов и городс</w:t>
      </w:r>
      <w:r>
        <w:rPr>
          <w:sz w:val="24"/>
        </w:rPr>
        <w:t>ких округов Вологодской области.</w:t>
      </w:r>
    </w:p>
    <w:p w14:paraId="1B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Продолжительность:</w:t>
      </w:r>
      <w:r>
        <w:rPr>
          <w:sz w:val="24"/>
        </w:rPr>
        <w:t xml:space="preserve"> 90 минут.</w:t>
      </w:r>
    </w:p>
    <w:p w14:paraId="1C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Реквизит: </w:t>
      </w:r>
    </w:p>
    <w:p w14:paraId="1D000000">
      <w:pPr>
        <w:pStyle w:val="Style_1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rPr>
          <w:sz w:val="24"/>
        </w:rPr>
      </w:pPr>
      <w:r>
        <w:rPr>
          <w:sz w:val="24"/>
        </w:rPr>
        <w:t>Перечень стихотворений для 2 этапа Битвы (Приложение 2);</w:t>
      </w:r>
    </w:p>
    <w:p w14:paraId="1E000000">
      <w:pPr>
        <w:pStyle w:val="Style_1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rPr>
          <w:sz w:val="24"/>
        </w:rPr>
      </w:pPr>
      <w:r>
        <w:rPr>
          <w:sz w:val="24"/>
        </w:rPr>
        <w:t>Микрофоны в количестве 7 шт.;</w:t>
      </w:r>
    </w:p>
    <w:p w14:paraId="1F000000">
      <w:pPr>
        <w:pStyle w:val="Style_1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rPr>
          <w:sz w:val="24"/>
        </w:rPr>
      </w:pPr>
      <w:r>
        <w:rPr>
          <w:sz w:val="24"/>
        </w:rPr>
        <w:t>Ручки и листы бумаги для 3 этапа Битвы в количестве 3 шт.</w:t>
      </w:r>
    </w:p>
    <w:p w14:paraId="20000000">
      <w:pPr>
        <w:ind w:firstLine="709" w:left="0"/>
        <w:jc w:val="both"/>
        <w:rPr>
          <w:sz w:val="24"/>
        </w:rPr>
      </w:pPr>
    </w:p>
    <w:p w14:paraId="21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Ход мероприятия</w:t>
      </w:r>
    </w:p>
    <w:p w14:paraId="22000000">
      <w:pPr>
        <w:pStyle w:val="Style_1"/>
        <w:numPr>
          <w:ilvl w:val="0"/>
          <w:numId w:val="2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Открытие мероприятия</w:t>
      </w:r>
      <w:r>
        <w:rPr>
          <w:b w:val="1"/>
          <w:sz w:val="24"/>
        </w:rPr>
        <w:t xml:space="preserve"> (все участники собираются в одном месте)</w:t>
      </w:r>
    </w:p>
    <w:p w14:paraId="23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Информация для слов</w:t>
      </w:r>
      <w:r>
        <w:rPr>
          <w:i w:val="1"/>
          <w:sz w:val="24"/>
        </w:rPr>
        <w:t xml:space="preserve"> ведущего</w:t>
      </w:r>
    </w:p>
    <w:p w14:paraId="24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sz w:val="24"/>
        </w:rPr>
        <w:t xml:space="preserve"> Здравствуйте, друзья!</w:t>
      </w:r>
    </w:p>
    <w:p w14:paraId="2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Сегодня мы отмечаем памятную дату – День Героев Отечества. </w:t>
      </w:r>
      <w:r>
        <w:rPr>
          <w:sz w:val="24"/>
        </w:rPr>
        <w:t>Эта памятная дата была восстановлена в 2007 году, после того как президент Российской Федерации Владимир Путин внес изменения в Федеральный закон «О днях воинской славы и памятных датах России».</w:t>
      </w:r>
    </w:p>
    <w:p w14:paraId="26000000">
      <w:pPr>
        <w:ind w:firstLine="709" w:left="0"/>
        <w:jc w:val="both"/>
        <w:rPr>
          <w:sz w:val="24"/>
        </w:rPr>
      </w:pPr>
      <w:r>
        <w:rPr>
          <w:sz w:val="24"/>
        </w:rPr>
        <w:t>Дата приурочена к эпохе правления императрицы Екатерины II — в 1769 году она учредила орден Святого Георгия Победоносца. В те годы этим орденом награждались воины, проявившие в бою доблесть, отвагу и смелость.</w:t>
      </w:r>
      <w:r>
        <w:rPr>
          <w:sz w:val="24"/>
        </w:rPr>
        <w:t xml:space="preserve"> </w:t>
      </w:r>
      <w:r>
        <w:rPr>
          <w:sz w:val="24"/>
        </w:rPr>
        <w:t>Возрождение традиции празднования Дня героев</w:t>
      </w:r>
      <w:r>
        <w:rPr>
          <w:sz w:val="24"/>
        </w:rPr>
        <w:t xml:space="preserve"> –</w:t>
      </w:r>
      <w:r>
        <w:rPr>
          <w:sz w:val="24"/>
        </w:rPr>
        <w:t xml:space="preserve"> это дань памяти героическим предкам и чествование ныне живущих Героев Советского Союза, Героев Российской Федерации, кавалеров ордена Святого Георгия и ордена Славы.</w:t>
      </w:r>
      <w:r>
        <w:rPr>
          <w:sz w:val="24"/>
        </w:rPr>
        <w:t xml:space="preserve"> </w:t>
      </w:r>
    </w:p>
    <w:p w14:paraId="2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Эту дату мы отметим битвой чтецов, в которой сойдутся 12 участников, каждый из которых готов рассказать стихотворение о Героях Отечества. </w:t>
      </w:r>
    </w:p>
    <w:p w14:paraId="28000000">
      <w:pPr>
        <w:ind w:firstLine="709" w:left="0"/>
        <w:jc w:val="both"/>
        <w:rPr>
          <w:sz w:val="24"/>
        </w:rPr>
      </w:pPr>
      <w:r>
        <w:rPr>
          <w:sz w:val="24"/>
        </w:rPr>
        <w:t>Битва будет состоять из трех раундов. Ч</w:t>
      </w:r>
      <w:r>
        <w:rPr>
          <w:sz w:val="24"/>
        </w:rPr>
        <w:t>тец</w:t>
      </w:r>
      <w:r>
        <w:rPr>
          <w:sz w:val="24"/>
        </w:rPr>
        <w:t>ы</w:t>
      </w:r>
      <w:r>
        <w:rPr>
          <w:sz w:val="24"/>
        </w:rPr>
        <w:t xml:space="preserve"> разбиваются по парам, после </w:t>
      </w:r>
      <w:r>
        <w:rPr>
          <w:sz w:val="24"/>
        </w:rPr>
        <w:t>выступления каждой пары</w:t>
      </w:r>
      <w:r>
        <w:rPr>
          <w:sz w:val="24"/>
        </w:rPr>
        <w:t xml:space="preserve"> </w:t>
      </w:r>
      <w:r>
        <w:rPr>
          <w:sz w:val="24"/>
        </w:rPr>
        <w:t xml:space="preserve">вы голосуете и </w:t>
      </w:r>
      <w:r>
        <w:rPr>
          <w:sz w:val="24"/>
        </w:rPr>
        <w:t>остается только од</w:t>
      </w:r>
      <w:r>
        <w:rPr>
          <w:sz w:val="24"/>
        </w:rPr>
        <w:t>ин участник</w:t>
      </w:r>
      <w:r>
        <w:rPr>
          <w:sz w:val="24"/>
        </w:rPr>
        <w:t xml:space="preserve">. </w:t>
      </w:r>
      <w:r>
        <w:rPr>
          <w:sz w:val="24"/>
        </w:rPr>
        <w:t xml:space="preserve">Оставшиеся 6 чтецов снова разбиваются по парам и после второго раунда остается 3 человека. В 3 раунде участники должны придумать два четверостишья, посвященные Героям Вологодской области. Участники могут выбрать любого героя Вологодчины. Вы голосуете и выбираете победителя. </w:t>
      </w:r>
    </w:p>
    <w:p w14:paraId="2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Итак, объявляю первый раунд открытым. </w:t>
      </w:r>
    </w:p>
    <w:p w14:paraId="2A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Выступлени</w:t>
      </w:r>
      <w:r>
        <w:rPr>
          <w:i w:val="1"/>
          <w:sz w:val="24"/>
        </w:rPr>
        <w:t xml:space="preserve">е чтецов, голосование зрителей. </w:t>
      </w:r>
    </w:p>
    <w:p w14:paraId="2B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Голосование проходит следующим образом: зрители путем поднимания рук выбирают победителя. </w:t>
      </w:r>
    </w:p>
    <w:p w14:paraId="2C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Какие жаркие баталии! Вы сделали свой выбор и во второй раунд выходит 6 чтецов. Во втором раунде мы предложим участникам прочитать стихотворения, выбранные нами. Зрители будут оценивать артистизм, харизму и общую технику исполнения. </w:t>
      </w:r>
    </w:p>
    <w:p w14:paraId="2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Уважаемые участники, пожалуйста, подходим и берем стихотворения. У вас 5 минут на подготовку. </w:t>
      </w:r>
    </w:p>
    <w:p w14:paraId="2E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Ведущий общается со зрителями, пока чтецы готовятся к выступлению.</w:t>
      </w:r>
    </w:p>
    <w:p w14:paraId="2F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Здесь ведущий может рассказать о героях Вологодской области (Приложение 3)</w:t>
      </w:r>
    </w:p>
    <w:p w14:paraId="30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sz w:val="24"/>
        </w:rPr>
        <w:t xml:space="preserve"> У нас начинается второй раунд. Первая пара, просим на сцену! </w:t>
      </w:r>
    </w:p>
    <w:p w14:paraId="31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Выступление чтецов, голосование зрителей. </w:t>
      </w:r>
    </w:p>
    <w:p w14:paraId="32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Второй раунд закончился и у нас определилось три участника, которые проходят в третий, финальный раунд! Этот раунд будет самым сложным для наших чтецов, ведь им придется проявить свои творческие способности и придумать два четверостишья, посвященных Героям Вологодской области. Для этого вам отводится 10 минут. </w:t>
      </w:r>
    </w:p>
    <w:p w14:paraId="33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Участникам выдаются ручки и бумага</w:t>
      </w:r>
    </w:p>
    <w:p w14:paraId="34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Время пошло! </w:t>
      </w:r>
    </w:p>
    <w:p w14:paraId="35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 xml:space="preserve">Ведущий </w:t>
      </w:r>
      <w:r>
        <w:rPr>
          <w:i w:val="1"/>
          <w:sz w:val="24"/>
        </w:rPr>
        <w:t>общается со</w:t>
      </w:r>
      <w:r>
        <w:rPr>
          <w:i w:val="1"/>
          <w:sz w:val="24"/>
        </w:rPr>
        <w:t xml:space="preserve"> зрител</w:t>
      </w:r>
      <w:r>
        <w:rPr>
          <w:i w:val="1"/>
          <w:sz w:val="24"/>
        </w:rPr>
        <w:t>ями</w:t>
      </w:r>
      <w:r>
        <w:rPr>
          <w:i w:val="1"/>
          <w:sz w:val="24"/>
        </w:rPr>
        <w:t>, пока участники готовятся</w:t>
      </w:r>
      <w:r>
        <w:rPr>
          <w:i w:val="1"/>
          <w:sz w:val="24"/>
        </w:rPr>
        <w:t xml:space="preserve">. </w:t>
      </w:r>
    </w:p>
    <w:p w14:paraId="36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Здесь ведущий может рассказать о героях Вологодской области (Приложение 3)</w:t>
      </w:r>
    </w:p>
    <w:p w14:paraId="37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Вы готовы, чтецы? Давайте тогда начнем третий, финальный раунд! </w:t>
      </w:r>
    </w:p>
    <w:p w14:paraId="38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Выступление чтецов</w:t>
      </w:r>
    </w:p>
    <w:p w14:paraId="39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Все </w:t>
      </w:r>
      <w:r>
        <w:rPr>
          <w:sz w:val="24"/>
        </w:rPr>
        <w:t xml:space="preserve">выступили! Зрители, теперь ваша очередь выбрать победителя! </w:t>
      </w:r>
    </w:p>
    <w:p w14:paraId="3A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Голосование зрителей</w:t>
      </w:r>
    </w:p>
    <w:p w14:paraId="3B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У нас есть победитель! Поздравляем! Скажите пару слов об участии в конкурсе. </w:t>
      </w:r>
    </w:p>
    <w:p w14:paraId="3C000000">
      <w:pPr>
        <w:ind w:firstLine="709" w:left="0"/>
        <w:jc w:val="both"/>
        <w:rPr>
          <w:i w:val="1"/>
          <w:sz w:val="24"/>
        </w:rPr>
      </w:pPr>
      <w:r>
        <w:rPr>
          <w:i w:val="1"/>
          <w:sz w:val="24"/>
        </w:rPr>
        <w:t>Слово победителя</w:t>
      </w:r>
    </w:p>
    <w:p w14:paraId="3D000000">
      <w:pPr>
        <w:ind w:firstLine="709" w:left="0"/>
        <w:jc w:val="both"/>
        <w:rPr>
          <w:sz w:val="24"/>
        </w:rPr>
      </w:pPr>
      <w:r>
        <w:rPr>
          <w:spacing w:val="20"/>
          <w:sz w:val="24"/>
        </w:rPr>
        <w:t>Ведущий</w:t>
      </w:r>
      <w:r>
        <w:rPr>
          <w:spacing w:val="20"/>
          <w:sz w:val="24"/>
        </w:rPr>
        <w:t>.</w:t>
      </w:r>
      <w:r>
        <w:rPr>
          <w:sz w:val="24"/>
        </w:rPr>
        <w:t xml:space="preserve"> Спасибо! Уважаемые друзья! Наша битва чтецов, посвященная памятной дате – Дню Героев Отечества, подошла к концу. Спасибо всем участникам за великолепные выступления. Спасибо, вам, зрители, за поддержку и активное участие! Мы будем помнить наших героев всегда. Желаю всем хорошего настроения! Еще раз с праздником! </w:t>
      </w:r>
    </w:p>
    <w:p w14:paraId="3E000000">
      <w:pPr>
        <w:spacing w:afterAutospacing="on"/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1</w:t>
      </w:r>
    </w:p>
    <w:p w14:paraId="3F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Форма заявки на участие в «Битве чтецов»,</w:t>
      </w:r>
    </w:p>
    <w:p w14:paraId="40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посвященной памятной дате – Дню Героев Отечества, 9 декабря</w:t>
      </w:r>
    </w:p>
    <w:p w14:paraId="41000000">
      <w:pPr>
        <w:ind w:firstLine="709" w:left="0"/>
        <w:jc w:val="both"/>
        <w:rPr>
          <w:b w:val="1"/>
          <w:sz w:val="24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0"/>
        <w:gridCol w:w="7365"/>
      </w:tblGrid>
      <w:tr>
        <w:trPr>
          <w:trHeight w:hRule="atLeast" w:val="731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Фамилия, имя, отчество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ind w:firstLine="709" w:left="0"/>
              <w:jc w:val="both"/>
              <w:rPr>
                <w:b w:val="1"/>
                <w:sz w:val="24"/>
              </w:rPr>
            </w:pPr>
          </w:p>
        </w:tc>
      </w:tr>
      <w:tr>
        <w:trPr>
          <w:trHeight w:hRule="atLeast" w:val="455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рождения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 w:firstLine="709" w:left="0"/>
              <w:jc w:val="both"/>
              <w:rPr>
                <w:b w:val="1"/>
                <w:sz w:val="24"/>
              </w:rPr>
            </w:pPr>
          </w:p>
        </w:tc>
      </w:tr>
      <w:tr>
        <w:trPr>
          <w:trHeight w:hRule="atLeast" w:val="946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 стихотворения, Ф.И.О. автора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00000">
            <w:pPr>
              <w:ind w:firstLine="709" w:left="0"/>
              <w:jc w:val="both"/>
              <w:rPr>
                <w:b w:val="1"/>
                <w:sz w:val="24"/>
              </w:rPr>
            </w:pPr>
          </w:p>
        </w:tc>
      </w:tr>
      <w:tr>
        <w:trPr>
          <w:trHeight w:hRule="atLeast" w:val="921"/>
          <w:hidden w:val="0"/>
        </w:trPr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ind w:firstLine="0" w:left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Контактный телефон/адрес электронной почты</w:t>
            </w:r>
          </w:p>
        </w:tc>
        <w:tc>
          <w:tcPr>
            <w:tcW w:type="dxa" w:w="7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ind w:firstLine="709" w:left="0"/>
              <w:jc w:val="both"/>
              <w:rPr>
                <w:b w:val="1"/>
                <w:sz w:val="24"/>
              </w:rPr>
            </w:pPr>
          </w:p>
        </w:tc>
      </w:tr>
    </w:tbl>
    <w:p w14:paraId="4A000000">
      <w:pPr>
        <w:spacing w:afterAutospacing="on"/>
        <w:ind w:firstLine="709" w:left="0"/>
        <w:jc w:val="right"/>
        <w:rPr>
          <w:sz w:val="24"/>
        </w:rPr>
      </w:pPr>
      <w:r>
        <w:br w:type="page"/>
      </w:r>
      <w:r>
        <w:rPr>
          <w:sz w:val="24"/>
        </w:rPr>
        <w:t>Приложение 2</w:t>
      </w:r>
    </w:p>
    <w:p w14:paraId="4B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Перечень стихотворений для 2 раунда «Битвы чтецов»</w:t>
      </w:r>
    </w:p>
    <w:p w14:paraId="4C000000">
      <w:pPr>
        <w:ind w:firstLine="709" w:left="0"/>
        <w:jc w:val="both"/>
        <w:rPr>
          <w:b w:val="1"/>
          <w:sz w:val="24"/>
        </w:rPr>
      </w:pPr>
    </w:p>
    <w:p w14:paraId="4D000000">
      <w:pPr>
        <w:sectPr>
          <w:pgSz w:h="16838" w:orient="portrait" w:w="11906"/>
          <w:pgMar w:bottom="1134" w:footer="708" w:gutter="0" w:header="708" w:left="1134" w:right="567" w:top="1134"/>
        </w:sectPr>
      </w:pPr>
    </w:p>
    <w:tbl>
      <w:tblPr>
        <w:tblStyle w:val="Style_2"/>
        <w:tblInd w:type="dxa" w:w="-34"/>
        <w:tblLayout w:type="fixed"/>
      </w:tblPr>
      <w:tblGrid>
        <w:gridCol w:w="4999"/>
        <w:gridCol w:w="5240"/>
      </w:tblGrid>
      <w:tr>
        <w:tc>
          <w:tcPr>
            <w:tcW w:type="dxa" w:w="4999"/>
            <w:shd w:fill="auto" w:val="clear"/>
          </w:tcPr>
          <w:p w14:paraId="4E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Сергей Орлов</w:t>
            </w:r>
          </w:p>
          <w:p w14:paraId="4F000000">
            <w:pPr>
              <w:ind w:firstLine="709" w:left="0"/>
              <w:jc w:val="center"/>
              <w:rPr>
                <w:sz w:val="24"/>
              </w:rPr>
            </w:pPr>
          </w:p>
          <w:p w14:paraId="50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>го зарыли в шар земной,</w:t>
            </w:r>
          </w:p>
          <w:p w14:paraId="51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А был он лишь солдат,</w:t>
            </w:r>
          </w:p>
          <w:p w14:paraId="52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Всего, друзья, солдат простой,</w:t>
            </w:r>
          </w:p>
          <w:p w14:paraId="53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Без званий и наград.</w:t>
            </w:r>
          </w:p>
          <w:p w14:paraId="54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Ему как мавзолей земля —</w:t>
            </w:r>
          </w:p>
          <w:p w14:paraId="55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На миллион веков,</w:t>
            </w:r>
          </w:p>
          <w:p w14:paraId="56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И Млечные Пути пылят</w:t>
            </w:r>
          </w:p>
          <w:p w14:paraId="57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Вокруг него с боков.</w:t>
            </w:r>
          </w:p>
          <w:p w14:paraId="58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На рыжих скатах тучи спят,</w:t>
            </w:r>
          </w:p>
          <w:p w14:paraId="59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Метелицы метут,</w:t>
            </w:r>
          </w:p>
          <w:p w14:paraId="5A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Грома тяжелые гремят,</w:t>
            </w:r>
          </w:p>
          <w:p w14:paraId="5B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Ветра разбег берут.</w:t>
            </w:r>
          </w:p>
          <w:p w14:paraId="5C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Давным-давно окончен бой...</w:t>
            </w:r>
          </w:p>
          <w:p w14:paraId="5D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Руками всех друзей</w:t>
            </w:r>
          </w:p>
          <w:p w14:paraId="5E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Положен парень в шар земной,</w:t>
            </w:r>
          </w:p>
          <w:p w14:paraId="5F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Как будто в мавзолей...</w:t>
            </w:r>
          </w:p>
          <w:p w14:paraId="60000000">
            <w:pPr>
              <w:ind w:firstLine="709" w:left="0"/>
              <w:jc w:val="center"/>
              <w:rPr>
                <w:b w:val="1"/>
                <w:sz w:val="24"/>
              </w:rPr>
            </w:pPr>
          </w:p>
          <w:p w14:paraId="61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Роберт Рождественский</w:t>
            </w:r>
          </w:p>
          <w:p w14:paraId="62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отрывок из поэмы «Реквием»</w:t>
            </w:r>
          </w:p>
          <w:p w14:paraId="63000000">
            <w:pPr>
              <w:ind w:firstLine="709" w:left="0"/>
              <w:jc w:val="center"/>
              <w:rPr>
                <w:b w:val="1"/>
                <w:sz w:val="24"/>
              </w:rPr>
            </w:pPr>
          </w:p>
          <w:p w14:paraId="64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...Помните! Через века, через года, -</w:t>
            </w:r>
          </w:p>
          <w:p w14:paraId="65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помните!</w:t>
            </w:r>
          </w:p>
          <w:p w14:paraId="66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О тех, кто уже не придет никогда, -</w:t>
            </w:r>
          </w:p>
          <w:p w14:paraId="67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помните!</w:t>
            </w:r>
          </w:p>
          <w:p w14:paraId="68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Не плачьте! В горле сдержите стоны,</w:t>
            </w:r>
          </w:p>
          <w:p w14:paraId="69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горькие стоны.</w:t>
            </w:r>
          </w:p>
          <w:p w14:paraId="6A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Памяти павших будьте достойны!</w:t>
            </w:r>
          </w:p>
          <w:p w14:paraId="6B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Вечно достойны!</w:t>
            </w:r>
          </w:p>
          <w:p w14:paraId="6C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Хлебом и песней, мечтой и стихами,</w:t>
            </w:r>
          </w:p>
          <w:p w14:paraId="6D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жизнью просторной.</w:t>
            </w:r>
          </w:p>
          <w:p w14:paraId="6E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Каждой секундой, каждым дыханьем</w:t>
            </w:r>
          </w:p>
          <w:p w14:paraId="6F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будьте достойны!</w:t>
            </w:r>
          </w:p>
          <w:p w14:paraId="70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Люди! Покуда сердца стучатся, -</w:t>
            </w:r>
          </w:p>
          <w:p w14:paraId="71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помните!</w:t>
            </w:r>
          </w:p>
          <w:p w14:paraId="72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Какою ценой завоевано счастье, -</w:t>
            </w:r>
          </w:p>
          <w:p w14:paraId="73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пожалуйста, помните!</w:t>
            </w:r>
          </w:p>
          <w:p w14:paraId="74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Песню свою отправляя в полет, -</w:t>
            </w:r>
          </w:p>
          <w:p w14:paraId="75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помните!</w:t>
            </w:r>
          </w:p>
          <w:p w14:paraId="76000000">
            <w:pPr>
              <w:ind w:firstLine="709" w:left="0"/>
              <w:jc w:val="center"/>
              <w:rPr>
                <w:sz w:val="24"/>
              </w:rPr>
            </w:pPr>
          </w:p>
          <w:p w14:paraId="77000000">
            <w:pPr>
              <w:ind w:firstLine="709" w:left="0"/>
              <w:jc w:val="center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5240"/>
            <w:shd w:fill="auto" w:val="clear"/>
          </w:tcPr>
          <w:p w14:paraId="78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Детям своим расскажите о них,</w:t>
            </w:r>
          </w:p>
          <w:p w14:paraId="79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чтоб запомнили!</w:t>
            </w:r>
          </w:p>
          <w:p w14:paraId="7A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Детям детей расскажите о них,</w:t>
            </w:r>
          </w:p>
          <w:p w14:paraId="7B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чтобы тоже запомнили!</w:t>
            </w:r>
          </w:p>
          <w:p w14:paraId="7C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Во все времена бессмертной земли</w:t>
            </w:r>
          </w:p>
          <w:p w14:paraId="7D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помните!</w:t>
            </w:r>
          </w:p>
          <w:p w14:paraId="7E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К мерцающим звездам ведя корабли, -</w:t>
            </w:r>
          </w:p>
          <w:p w14:paraId="7F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о погибших помните!</w:t>
            </w:r>
          </w:p>
          <w:p w14:paraId="80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Встречайте трепетную весну,</w:t>
            </w:r>
          </w:p>
          <w:p w14:paraId="81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люди земли.</w:t>
            </w:r>
          </w:p>
          <w:p w14:paraId="82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Убейте войну, прокляните войну,</w:t>
            </w:r>
          </w:p>
          <w:p w14:paraId="83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люди земли!</w:t>
            </w:r>
          </w:p>
          <w:p w14:paraId="84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Мечту пронесите через года</w:t>
            </w:r>
          </w:p>
          <w:p w14:paraId="85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и жизнью наполните!..</w:t>
            </w:r>
          </w:p>
          <w:p w14:paraId="86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Но о тех, кто уже не придет никогда, -</w:t>
            </w:r>
          </w:p>
          <w:p w14:paraId="87000000">
            <w:pPr>
              <w:ind w:firstLine="709" w:left="0"/>
              <w:jc w:val="center"/>
              <w:rPr>
                <w:sz w:val="24"/>
              </w:rPr>
            </w:pPr>
            <w:r>
              <w:rPr>
                <w:sz w:val="24"/>
              </w:rPr>
              <w:t>заклинаем, - помните!</w:t>
            </w:r>
          </w:p>
          <w:p w14:paraId="88000000">
            <w:pPr>
              <w:ind w:firstLine="709" w:left="0"/>
              <w:jc w:val="center"/>
              <w:rPr>
                <w:b w:val="1"/>
                <w:sz w:val="24"/>
              </w:rPr>
            </w:pPr>
          </w:p>
          <w:p w14:paraId="89000000">
            <w:pPr>
              <w:ind w:firstLine="709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Алексей Шамарин</w:t>
            </w:r>
          </w:p>
          <w:p w14:paraId="8A000000">
            <w:pPr>
              <w:ind w:firstLine="709" w:left="0"/>
              <w:jc w:val="center"/>
              <w:rPr>
                <w:b w:val="1"/>
                <w:sz w:val="24"/>
              </w:rPr>
            </w:pPr>
          </w:p>
          <w:p w14:paraId="8B000000">
            <w:pPr>
              <w:ind w:firstLine="709" w:left="0"/>
              <w:jc w:val="center"/>
              <w:rPr>
                <w:sz w:val="24"/>
              </w:rPr>
            </w:pPr>
            <w:r>
              <w:t>«</w:t>
            </w:r>
            <w:r>
              <w:rPr>
                <w:sz w:val="24"/>
              </w:rPr>
              <w:t>Никто не забыт, ничто не забыто»</w:t>
            </w:r>
            <w:r>
              <w:rPr>
                <w:sz w:val="24"/>
              </w:rPr>
              <w:t xml:space="preserve"> —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Горящая надпись на глыбе гранита.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Потухшими листьями ветер играет.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Дождем проливным венки заливает,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Но, словно огонь у подножья гвоздика,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Никто не забыт и ничто не забыто.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Наследники великой этой славы,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Все мы чтим и бережно храним,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Героями гордимся мы по праву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быть на них похожими хотим.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Расплылась заря над планетой,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Будит солнце тебя и меня,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 не верится, что еще где-то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Нет такого же мирного дня.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Мы хотим, чтоб войны не гремели,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Чтоб леса и травы зеленели,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Чтобы все ребята на земле дружили,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Чтобы все народы мирно жили.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Солнце всем одинаково светит,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И живем мы под солнцем одним —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Значит должен быть мир на планете,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Если все мы его захотим!</w:t>
            </w:r>
          </w:p>
          <w:p w14:paraId="8C000000">
            <w:pPr>
              <w:ind w:firstLine="709" w:left="0"/>
              <w:jc w:val="center"/>
              <w:rPr>
                <w:rFonts w:ascii="Calibri" w:hAnsi="Calibri"/>
                <w:b w:val="1"/>
                <w:sz w:val="24"/>
              </w:rPr>
            </w:pPr>
          </w:p>
        </w:tc>
      </w:tr>
    </w:tbl>
    <w:p w14:paraId="8D000000">
      <w:pPr>
        <w:ind w:firstLine="709" w:left="0"/>
        <w:jc w:val="both"/>
        <w:rPr>
          <w:sz w:val="24"/>
        </w:rPr>
      </w:pPr>
    </w:p>
    <w:p w14:paraId="8E000000">
      <w:pPr>
        <w:spacing w:after="160" w:line="264" w:lineRule="auto"/>
        <w:ind w:firstLine="709" w:left="0"/>
        <w:jc w:val="both"/>
        <w:rPr>
          <w:i w:val="1"/>
          <w:sz w:val="24"/>
        </w:rPr>
      </w:pPr>
      <w:r>
        <w:rPr>
          <w:b w:val="1"/>
          <w:i w:val="1"/>
          <w:sz w:val="24"/>
        </w:rPr>
        <w:t xml:space="preserve">Примечание: </w:t>
      </w:r>
      <w:r>
        <w:rPr>
          <w:i w:val="1"/>
          <w:sz w:val="24"/>
        </w:rPr>
        <w:t>организаторы могут дополнить перечень стихотворений или заменить на свое усмотрение</w:t>
      </w:r>
    </w:p>
    <w:p w14:paraId="8F000000">
      <w:pPr>
        <w:sectPr>
          <w:type w:val="continuous"/>
          <w:pgSz w:h="16838" w:orient="portrait" w:w="11906"/>
          <w:pgMar w:bottom="1134" w:footer="708" w:gutter="0" w:header="708" w:left="1134" w:right="567" w:top="1134"/>
        </w:sectPr>
      </w:pPr>
    </w:p>
    <w:p w14:paraId="90000000">
      <w:pPr>
        <w:spacing w:afterAutospacing="on"/>
        <w:ind w:firstLine="709" w:left="0"/>
        <w:jc w:val="right"/>
        <w:rPr>
          <w:sz w:val="24"/>
        </w:rPr>
      </w:pPr>
      <w:r>
        <w:rPr>
          <w:sz w:val="24"/>
        </w:rPr>
        <w:t>Приложение 3</w:t>
      </w:r>
    </w:p>
    <w:p w14:paraId="91000000">
      <w:pPr>
        <w:ind w:firstLine="709" w:left="0"/>
        <w:jc w:val="both"/>
        <w:rPr>
          <w:sz w:val="24"/>
        </w:rPr>
      </w:pPr>
    </w:p>
    <w:p w14:paraId="92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Информация о Героях Вологодской области (для ведущего)</w:t>
      </w:r>
    </w:p>
    <w:p w14:paraId="93000000">
      <w:pPr>
        <w:ind w:firstLine="709" w:left="0"/>
        <w:jc w:val="both"/>
        <w:rPr>
          <w:b w:val="1"/>
          <w:sz w:val="24"/>
        </w:rPr>
      </w:pPr>
    </w:p>
    <w:p w14:paraId="94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Беляев Павел Иванович (1925–1970)</w:t>
      </w:r>
    </w:p>
    <w:p w14:paraId="95000000">
      <w:pPr>
        <w:ind w:firstLine="709" w:left="0"/>
        <w:jc w:val="both"/>
        <w:rPr>
          <w:sz w:val="24"/>
        </w:rPr>
      </w:pPr>
      <w:r>
        <w:rPr>
          <w:sz w:val="24"/>
        </w:rPr>
        <w:t>Родился 26 июня 1925 года в селе Челищево Рослятинского района Вологодской области в семье фельдшера. В 1942 году, после окончания десятилетки в городе Каменск-Уральский Свердловской области, работал на трубном заводе токарем. В мае 1943 года призван в ряды Советской Армии и был направлен в Ейское военное авиационное училище летчиков, которое окончил в 1945 году.</w:t>
      </w:r>
    </w:p>
    <w:p w14:paraId="9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Участвовал в советско-японской войне (август – сентябрь 1945 г.), был летчиком-истребителем. Затем проходил службу в гвардейском истребительном авиаполку Военно-воздушных сил Тихоокеанского флота в должности командира эскадрильи. С 1956 года учился в Военно-воздушной академии (ныне имени Ю.А. Гагарина), которую окончил в 1959 году. В 1960 году был зачислен в отряд космонавтов (1960 Группа ВВС № 1). Проходил подготовку к полетам на кораблях типа «Восток» и «Восход». </w:t>
      </w:r>
    </w:p>
    <w:p w14:paraId="97000000">
      <w:pPr>
        <w:ind w:firstLine="709" w:left="0"/>
        <w:jc w:val="both"/>
        <w:rPr>
          <w:sz w:val="24"/>
        </w:rPr>
      </w:pPr>
      <w:r>
        <w:rPr>
          <w:sz w:val="24"/>
        </w:rPr>
        <w:t>18–19 марта 1965 года подполковник П.И. Беляев совершил косми</w:t>
      </w:r>
      <w:r>
        <w:rPr>
          <w:sz w:val="24"/>
        </w:rPr>
        <w:t>ческий полет в качестве командира корабля «Восход-2». Во время этого полета второй пилот корабля А.А. Леонов совершил первый в мире выход в открытый космос, а Павел Беляев обеспечивал его связь с Центром Управления полетами. При посадке корабля «Восход-2», из-за отклонений в работе системы ориентации корабля на Солнце, П.И. Беляев вручную сориентировал корабль и включил тормозной двигатель. Эти операции были выполнены впервые в мире. Полет продолжался 1 сутки 2 часа 2 минуты 17 секунд. В последующие годы проходил подготовку к полетам на кораблях типа «Союз».</w:t>
      </w:r>
    </w:p>
    <w:p w14:paraId="98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Герой Советского Союза (1965). Награжден орденом Ленина, орденом Красной Звезды, медалями СССР, а также иностранными орденами и медалями. </w:t>
      </w:r>
    </w:p>
    <w:p w14:paraId="99000000">
      <w:pPr>
        <w:ind w:firstLine="709" w:left="567"/>
        <w:jc w:val="both"/>
        <w:rPr>
          <w:sz w:val="24"/>
        </w:rPr>
      </w:pPr>
      <w:r>
        <w:rPr>
          <w:sz w:val="24"/>
        </w:rPr>
        <w:t>Умер 10 января 1970 года. Похоронен в Москве на Новодевичьем кладбище.</w:t>
      </w:r>
    </w:p>
    <w:p w14:paraId="9A000000">
      <w:pPr>
        <w:pStyle w:val="Style_1"/>
        <w:spacing w:line="240" w:lineRule="auto"/>
        <w:ind w:firstLine="709" w:left="927"/>
        <w:rPr>
          <w:b w:val="1"/>
          <w:sz w:val="24"/>
        </w:rPr>
      </w:pPr>
    </w:p>
    <w:p w14:paraId="9B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Завитухин Андрей Анатольевич (1962–2000)</w:t>
      </w:r>
    </w:p>
    <w:p w14:paraId="9C000000">
      <w:pPr>
        <w:pStyle w:val="Style_1"/>
        <w:spacing w:line="240" w:lineRule="auto"/>
        <w:ind w:firstLine="709" w:left="0"/>
        <w:rPr>
          <w:b w:val="1"/>
          <w:sz w:val="24"/>
        </w:rPr>
      </w:pPr>
      <w:r>
        <w:rPr>
          <w:sz w:val="24"/>
        </w:rPr>
        <w:t>Родился в деревне Сосновка Череповецкого района Вологодской области. Успешно окончил среднюю школу № 13 г. Вологды (1977 г.), железнодорожный техникум (1981 г.), Саратовское высшее военное училище летчиков (1985 г.). Служил в Германии, в Узбекистане, в Семипалатинске, в Ташкенте, в Алакуртти. Направлен на Северный Кавказ в составе контртеррористической группировки (1999 г.). За время прохождения службы зарекомендовал себя грамотным, смелым, мужественным летчиком.</w:t>
      </w:r>
    </w:p>
    <w:p w14:paraId="9D000000">
      <w:pPr>
        <w:ind w:firstLine="709" w:left="0"/>
        <w:jc w:val="both"/>
        <w:rPr>
          <w:sz w:val="24"/>
        </w:rPr>
      </w:pPr>
      <w:r>
        <w:rPr>
          <w:sz w:val="24"/>
        </w:rPr>
        <w:t>31 января 2000 года экипаж вертолёта Ми - 24 в составе майора Завитухина Андрея Анатольевича и капитана Кириллина Алексея Юрьевича выполнял задачу на прикрытие вертолёта Ми – 8 спасательной службы по поиску и эвакуации преследуемой боевиками группы разведчиков из района населённого пункта Хорсеной, контролируемого незаконными бандформированиями.</w:t>
      </w:r>
    </w:p>
    <w:p w14:paraId="9E000000">
      <w:pPr>
        <w:ind w:firstLine="709" w:left="0"/>
        <w:jc w:val="both"/>
        <w:rPr>
          <w:sz w:val="24"/>
        </w:rPr>
      </w:pPr>
      <w:r>
        <w:rPr>
          <w:sz w:val="24"/>
        </w:rPr>
        <w:t>На высоте 2400 метров вертолёт со спасателями на борту попал под шквальный огонь зенитных установок. В условиях скоротечности развития ситуации и невозможности применения бортового оружия экипаж майора Завитухина энергичным манёвром направил свой вертолёт в зону огня, прикрыв собой МИ-8 и дав им возможность выйти из зоны поражения. МИ-24 получил значительные повреждения, но экипаж до конца управлял горящей машиной и направил её на одну из зенитных установок боевиков.</w:t>
      </w:r>
    </w:p>
    <w:p w14:paraId="9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Звание Героя Российской Федерации присвоено посмертно. </w:t>
      </w:r>
    </w:p>
    <w:p w14:paraId="A0000000">
      <w:pPr>
        <w:ind w:firstLine="709" w:left="0"/>
        <w:jc w:val="both"/>
        <w:rPr>
          <w:sz w:val="24"/>
        </w:rPr>
      </w:pPr>
    </w:p>
    <w:p w14:paraId="A1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Ильюшин Сергей Владимирович (1894–1977)</w:t>
      </w:r>
    </w:p>
    <w:p w14:paraId="A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Выдающийся русский и советский авиаконструктор. Родился в деревне Дилялево Вологодской губернии. По окончании Военно-воздушной академии им. Жуковского в 1926 работал в научно-техническом комитете военно-воздушных сил. В 1936 году создал двухмоторный самолет ЦКБ-30, на котором было совершено несколько рекордов высоты и дальности полетов (перелеты В. К. Коккинаки Москва – Владивосток, Москва – США). Военный вариант этого самолета широко применялся в Великой Отечественной войне в качестве дальнего бомбардировщика.</w:t>
      </w:r>
    </w:p>
    <w:p w14:paraId="A3000000">
      <w:pPr>
        <w:ind w:firstLine="709" w:left="0"/>
        <w:jc w:val="both"/>
        <w:rPr>
          <w:sz w:val="24"/>
        </w:rPr>
      </w:pPr>
      <w:r>
        <w:rPr>
          <w:sz w:val="24"/>
        </w:rPr>
        <w:t>Построенный по оригинальному проекту Ильюшина в 1939 бронированный штурмовик Ил-2, предназначенный для действия по наземным целям с малых высот, также эффективно применялся на фронте. После войны Ильюшин возглавляет работы по проектированию и производству новейших типов пассажирских самолетов, превосходящих по своим летным качествам лучшие мировые образцы.</w:t>
      </w:r>
    </w:p>
    <w:p w14:paraId="A4000000">
      <w:pPr>
        <w:ind w:firstLine="709" w:left="0"/>
        <w:jc w:val="both"/>
        <w:rPr>
          <w:sz w:val="24"/>
        </w:rPr>
      </w:pPr>
      <w:r>
        <w:rPr>
          <w:sz w:val="24"/>
        </w:rPr>
        <w:t>Награждён 8 орденами Ленина, орденом Октябрьской Революции, 2 орденами Красного Знамени, орденами Суворова 1-й и 2-й степени, Трудового Красного Знамени, 2 орденами Красной Звезды, медалями.</w:t>
      </w:r>
    </w:p>
    <w:p w14:paraId="A5000000">
      <w:pPr>
        <w:ind w:firstLine="709" w:left="0"/>
        <w:jc w:val="both"/>
        <w:rPr>
          <w:sz w:val="24"/>
        </w:rPr>
      </w:pPr>
    </w:p>
    <w:p w14:paraId="A6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 xml:space="preserve">Клубов Александр Федорович (1918–1944) </w:t>
      </w:r>
    </w:p>
    <w:p w14:paraId="A7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Александр Федорович Клубов родился 18 января 1918 года в деревне Яруново Вологодской губернии в семье крестьянина. Окончив школу, переехал в Ленинград. Получил профессию токаря – работал на заводе, учился в аэроклубе. В 1940 году окончил Чугуевскую военную школу летчиков. Совершил 457 боевых вылетов, провел 95 воздушных боев, лично сбил 31 самолет и 19 в групповых боях. Дважды Герой Советского Союза, кавалер орденов Ленина, Александра Невского, Отечественной войны 1 степени, двух орденов Красного Знамени. Погиб при катастрофе самолета в 1944 году в Польше. В 2001 году останки героя перезахоронены на воинском кладбище в Вологде. В селе Кубенском установлен бронзовый бюст. </w:t>
      </w:r>
    </w:p>
    <w:p w14:paraId="A8000000">
      <w:pPr>
        <w:ind w:firstLine="709" w:left="0"/>
        <w:jc w:val="both"/>
        <w:rPr>
          <w:sz w:val="24"/>
        </w:rPr>
      </w:pPr>
    </w:p>
    <w:p w14:paraId="A9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Конев Иван Степанович (1897–1973)</w:t>
      </w:r>
    </w:p>
    <w:p w14:paraId="A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Маршал Советского Союза. Вошел в военную историю как один из наиболее ярких и талантливых полководцев. Родился в деревне Лодейно Никольского уезда Вологодской губернии (ныне — Подосиновский район Кировской области) в семье крестьянина. </w:t>
      </w:r>
    </w:p>
    <w:p w14:paraId="AB000000">
      <w:pPr>
        <w:ind w:firstLine="709" w:left="0"/>
        <w:jc w:val="both"/>
        <w:rPr>
          <w:sz w:val="24"/>
        </w:rPr>
      </w:pPr>
      <w:r>
        <w:rPr>
          <w:sz w:val="24"/>
        </w:rPr>
        <w:t>Участник Первой мировой (с 1916 г., унтер-офицер, Юго-Западный фронт) и гражданской войн. Окончил Военную академию им. Фрунзе (1934). Командовал войсками Забайкальского и Северо-Кавказского военных округов. В Великую Отечественную войну командовал армией, войсками Западного, Калининского, Северо-Западного, Степного, 2-го и 1-го Украинского фронтов. Участник обороны Москвы, Курской битвы, Корсунь-Шевченковской и Сандомирской операций, битвы за Берлин и освобождения Праги. В 1945-1946 гг. – главнокомандующий Центральной группой войск, в 1946-1950 и 1955— 1956 гг. — главнокомандующий сухопутными войсками; с 1956 г. – 1-й заместитель министра обороны и, одновременно, в 1955-1960 гг. – главнокомандующий Объединенными вооруженными силами государств Варшавского договора.</w:t>
      </w:r>
    </w:p>
    <w:p w14:paraId="AC000000">
      <w:pPr>
        <w:ind w:firstLine="709" w:left="0"/>
        <w:jc w:val="both"/>
        <w:rPr>
          <w:sz w:val="24"/>
        </w:rPr>
      </w:pPr>
      <w:r>
        <w:rPr>
          <w:sz w:val="24"/>
        </w:rPr>
        <w:t>Награжден орденом «Победа», семью орденами Ленина, орденом Октябрьской революции, тремя орденами Красного Знамени, двумя орденами Суворова I степени, двумя орденами Кутузова I степени, Красной Звезды. Похоронен у Кремлевской стены.</w:t>
      </w:r>
    </w:p>
    <w:p w14:paraId="AD000000">
      <w:pPr>
        <w:ind w:firstLine="709" w:left="0"/>
        <w:jc w:val="both"/>
        <w:rPr>
          <w:sz w:val="24"/>
        </w:rPr>
      </w:pPr>
    </w:p>
    <w:p w14:paraId="AE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 xml:space="preserve">Перец Сергей Владимирович (1969–2002) </w:t>
      </w:r>
    </w:p>
    <w:p w14:paraId="AF000000">
      <w:pPr>
        <w:ind w:firstLine="709" w:left="0"/>
        <w:jc w:val="both"/>
        <w:rPr>
          <w:sz w:val="24"/>
        </w:rPr>
      </w:pPr>
      <w:r>
        <w:rPr>
          <w:sz w:val="24"/>
        </w:rPr>
        <w:t>Командир моторизованного взвода Отряда милиции особого назначения ОВД города Череповец Вологодской области, капитан милиции. Погиб при выполнении боевой задачи.</w:t>
      </w:r>
    </w:p>
    <w:p w14:paraId="B0000000">
      <w:pPr>
        <w:ind w:firstLine="709" w:left="0"/>
        <w:jc w:val="both"/>
        <w:rPr>
          <w:sz w:val="24"/>
        </w:rPr>
      </w:pPr>
      <w:r>
        <w:rPr>
          <w:sz w:val="24"/>
        </w:rPr>
        <w:t>За смелые и решительные действия при исполнении служебного долга и боевых задач в ходе проведения контртеррористической операции в Чеченской республике в условиях, сопряжённых с реальным риском для жизни, проявленные при этом мужество и героизм, спасение и сохранение жизни сотрудников Указом Президента Российской Федерации от 8 ноября 2003 года ему присвоено звание Герой Российской Федерации (посмертно). Похоронен в Череповце на кладбище №1. Занесён в Книгу памяти сотрудников органов внутренних дел Северо-Западного федерального округа, погибших при исполнении служебных обязанностей. Именем Героя в Череповце названа улица</w:t>
      </w:r>
      <w:r>
        <w:rPr>
          <w:sz w:val="24"/>
        </w:rPr>
        <w:t>.</w:t>
      </w:r>
    </w:p>
    <w:p w14:paraId="B1000000">
      <w:pPr>
        <w:ind w:firstLine="709" w:left="0"/>
        <w:jc w:val="both"/>
        <w:rPr>
          <w:sz w:val="24"/>
        </w:rPr>
      </w:pPr>
    </w:p>
    <w:p w14:paraId="B2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>Петров Олег Михайлович (1974–1993)</w:t>
      </w:r>
    </w:p>
    <w:p w14:paraId="B3000000">
      <w:pPr>
        <w:ind w:firstLine="709" w:left="0"/>
        <w:jc w:val="both"/>
        <w:rPr>
          <w:sz w:val="24"/>
        </w:rPr>
      </w:pPr>
      <w:r>
        <w:rPr>
          <w:sz w:val="24"/>
        </w:rPr>
        <w:t>Родился 18 апреля 1974 года в городе Череповце Вологодской области. Окончил череповецкую среднюю школу № 15, затем ПТУ № 27. 25 мая 1992 года он был призван на службу в Вооружённые Силы Российской Федерации. Служил в Отдельной мотострелковой дивизии имени Дзержинского. В ноябре-декабре 1992 года находился в служебной командировке в Дагестане.</w:t>
      </w:r>
    </w:p>
    <w:p w14:paraId="B4000000">
      <w:pPr>
        <w:pStyle w:val="Style_1"/>
        <w:spacing w:line="240" w:lineRule="auto"/>
        <w:ind w:firstLine="709" w:left="0"/>
        <w:rPr>
          <w:sz w:val="24"/>
        </w:rPr>
      </w:pPr>
      <w:r>
        <w:rPr>
          <w:sz w:val="24"/>
        </w:rPr>
        <w:t>4 октября 1993 года подразделение дивизии получило задание пройти по улице Николаева на Краснопресненскую набережную, а затем подойти к Белому Дому и прикрыть бронетранспортёрами людей, которые будут оттуда выходить и вывести их в безопасное место. Петров находился в бронетранспортёре с бортовым номером 450 вместе с майором Сергеем Грицюком и лейтенантом Александром Михайловым. На подъезде к Белому Дому из переулка Глубокого бронетранспортёр был обстрелян из крупнокалиберного пулемёта. В ходе дальнейшего продвижения он был подбит. По словам очевидцев, это совершили военнослужащие 119-го гвардейского парашютно-десантного полка 106-й гвардейской воздушно-десантной дивизии, ошибочно принявшие подразделение внутренних войск за сторонников Верховного Совета, пытавшихся прорваться на помощь к блокированным в Белом Доме. Грицюк и Петров погибли на месте, Михайлов впоследствии скончался от полученных ранений в госпитале. Похоронен на кладбище № 1 Череповца.</w:t>
      </w:r>
    </w:p>
    <w:p w14:paraId="B5000000">
      <w:pPr>
        <w:pStyle w:val="Style_1"/>
        <w:spacing w:line="240" w:lineRule="auto"/>
        <w:ind w:firstLine="709" w:left="0"/>
        <w:rPr>
          <w:sz w:val="24"/>
        </w:rPr>
      </w:pPr>
      <w:r>
        <w:rPr>
          <w:sz w:val="24"/>
        </w:rPr>
        <w:t>Указом Президента Российской Федерации № 1611 от 7 октября 1993 года рядовой Олег Петров посмертно был удостоен высокого звания Героя Российской Федерации. Навечно зачислен в списки части.</w:t>
      </w:r>
    </w:p>
    <w:p w14:paraId="B6000000">
      <w:pPr>
        <w:pStyle w:val="Style_1"/>
        <w:spacing w:line="240" w:lineRule="auto"/>
        <w:ind w:firstLine="709" w:left="0"/>
        <w:rPr>
          <w:sz w:val="24"/>
        </w:rPr>
      </w:pPr>
    </w:p>
    <w:p w14:paraId="B7000000">
      <w:pPr>
        <w:pStyle w:val="Style_1"/>
        <w:numPr>
          <w:ilvl w:val="0"/>
          <w:numId w:val="3"/>
        </w:numPr>
        <w:spacing w:line="240" w:lineRule="auto"/>
        <w:ind w:firstLine="709" w:left="0"/>
        <w:rPr>
          <w:b w:val="1"/>
          <w:sz w:val="24"/>
        </w:rPr>
      </w:pPr>
      <w:r>
        <w:rPr>
          <w:b w:val="1"/>
          <w:sz w:val="24"/>
        </w:rPr>
        <w:t xml:space="preserve">Преминин Сергей Анатольевич (1965–1986) </w:t>
      </w:r>
    </w:p>
    <w:p w14:paraId="B8000000">
      <w:pPr>
        <w:ind w:firstLine="709" w:left="0"/>
        <w:jc w:val="both"/>
        <w:rPr>
          <w:sz w:val="24"/>
        </w:rPr>
      </w:pPr>
      <w:r>
        <w:rPr>
          <w:sz w:val="24"/>
        </w:rPr>
        <w:t>Матрос, трюмный машинист ракетного подводного крейсера «К­241» (город Гаджиево Мурманской области) Краснознамённого Северного флота. Сергей Преминин родился 18 октября 1965 года в деревне Скорняково Великоустюгского района Вологодской области. Проходил службу на подводном ракетном крейсере стратегического назначения в качестве спецтрюмного матроса седьмого реакторного отсека.</w:t>
      </w:r>
    </w:p>
    <w:p w14:paraId="B9000000">
      <w:pPr>
        <w:ind w:firstLine="709" w:left="0"/>
        <w:jc w:val="both"/>
        <w:rPr>
          <w:sz w:val="24"/>
        </w:rPr>
      </w:pPr>
      <w:r>
        <w:rPr>
          <w:sz w:val="24"/>
        </w:rPr>
        <w:t>3 октября 1986 года в Саргассовом море, в 1000 км северо-восточнее Бермудских островов, в четвёртом ракетном отсеке подводной лодки К-219 вспыхнул пожар. Как следует из официальной информации того времени: «В целях обеспечения ядерной безопасности реактора, для ручного опускания его компенсирующих решёток в седьмой отсек трижды вводились специалисты электромеханической боевой части». Одним из этих специалистов был командир трюмной группы дивизиона движения старший лейтенант Николай Беликов, другим – его подчинённый матрос Сергей Преминин. Беликов с Премининым работали по очереди. Они опустили три решётки из четырёх. Из-за высокой температуры (около 70°C) Беликов потерял сознание. Оставшись в реакторном отсеке один, Сергей Преминин заглушил реактор, но выйти из отсека ему не удалось: возросшим давлением поджало переборку. Заклиненную дверь пытались открыть снаружи, но безрезультатно.</w:t>
      </w:r>
    </w:p>
    <w:p w14:paraId="BA000000">
      <w:pPr>
        <w:ind w:firstLine="709" w:left="0"/>
        <w:jc w:val="both"/>
        <w:rPr>
          <w:sz w:val="24"/>
        </w:rPr>
      </w:pPr>
      <w:r>
        <w:rPr>
          <w:sz w:val="24"/>
        </w:rPr>
        <w:t>Утром 6 октября было принято решение эвакуировать личный состав на подошедшие советские суда. В 11:03 субмарина затонула при буксировке на базу и опустилась на глубину 5 500 метров, унеся в своём корпусе тело Сергея Преминина, навечно оставшегося на боевом посту в реакторном отсеке.</w:t>
      </w:r>
    </w:p>
    <w:p w14:paraId="BB000000">
      <w:pPr>
        <w:ind w:firstLine="709" w:left="0"/>
        <w:jc w:val="both"/>
        <w:rPr>
          <w:sz w:val="24"/>
        </w:rPr>
      </w:pPr>
      <w:r>
        <w:rPr>
          <w:sz w:val="24"/>
        </w:rPr>
        <w:t>В 1987 г. Сергей Преминин был награжден орденом Красной Звезды (посмертно), в 1997 г. ему присвоено звание Героя России (посмертно).</w:t>
      </w:r>
    </w:p>
    <w:p w14:paraId="BC000000">
      <w:pPr>
        <w:ind w:firstLine="709" w:left="0"/>
        <w:jc w:val="both"/>
        <w:rPr>
          <w:i w:val="1"/>
          <w:sz w:val="24"/>
        </w:rPr>
      </w:pPr>
      <w:r>
        <w:rPr>
          <w:b w:val="1"/>
          <w:i w:val="1"/>
          <w:sz w:val="24"/>
        </w:rPr>
        <w:t>Примечание:</w:t>
      </w:r>
      <w:r>
        <w:rPr>
          <w:i w:val="1"/>
          <w:sz w:val="24"/>
        </w:rPr>
        <w:t xml:space="preserve"> список Героев Вологодской области организаторы могут дополнить или заменить на свое усмотрение</w:t>
      </w:r>
    </w:p>
    <w:p w14:paraId="BD000000">
      <w:pPr>
        <w:ind w:firstLine="709" w:left="0"/>
        <w:jc w:val="right"/>
        <w:rPr>
          <w:sz w:val="24"/>
        </w:rPr>
      </w:pPr>
      <w:r>
        <w:rPr>
          <w:sz w:val="24"/>
        </w:rPr>
        <w:t>Приложение 4</w:t>
      </w:r>
    </w:p>
    <w:p w14:paraId="BE000000">
      <w:pPr>
        <w:ind w:firstLine="709" w:left="0"/>
        <w:jc w:val="both"/>
        <w:rPr>
          <w:b w:val="1"/>
          <w:sz w:val="24"/>
        </w:rPr>
      </w:pPr>
    </w:p>
    <w:p w14:paraId="BF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Фотографии Героев Вологодской области</w:t>
      </w:r>
      <w:r>
        <w:rPr>
          <w:b w:val="1"/>
          <w:sz w:val="24"/>
        </w:rPr>
        <w:t xml:space="preserve"> (для оформления стенда)</w:t>
      </w:r>
    </w:p>
    <w:p w14:paraId="C0000000">
      <w:pPr>
        <w:ind w:firstLine="709" w:left="0"/>
        <w:jc w:val="both"/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4932"/>
        <w:gridCol w:w="4933"/>
      </w:tblGrid>
      <w:tr>
        <w:tc>
          <w:tcPr>
            <w:tcW w:type="dxa" w:w="4932"/>
            <w:shd w:fill="auto" w:val="clear"/>
          </w:tcPr>
          <w:p w14:paraId="C1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355088" cy="308864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355088" cy="30886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933"/>
            <w:shd w:fill="auto" w:val="clear"/>
          </w:tcPr>
          <w:p w14:paraId="C2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130298" cy="3030220"/>
                  <wp:docPr hidden="false" id="4" name="Picture 4"/>
                  <a:graphic>
                    <a:graphicData uri="http://schemas.openxmlformats.org/drawingml/2006/picture">
                      <pic:pic>
                        <pic:nvPicPr>
                          <pic:cNvPr hidden="false" id="3" name="Picture 3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30298" cy="303022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932"/>
            <w:shd w:fill="auto" w:val="clear"/>
          </w:tcPr>
          <w:p w14:paraId="C3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C4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Беляев Павел Иванович </w:t>
            </w:r>
          </w:p>
          <w:p w14:paraId="C5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(1925–1970)</w:t>
            </w:r>
          </w:p>
          <w:p w14:paraId="C6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Герой Советского Союза</w:t>
            </w:r>
          </w:p>
          <w:p w14:paraId="C7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летчик-космонавт</w:t>
            </w:r>
          </w:p>
          <w:p w14:paraId="C8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</w:p>
        </w:tc>
        <w:tc>
          <w:tcPr>
            <w:tcW w:type="dxa" w:w="4933"/>
            <w:shd w:fill="auto" w:val="clear"/>
          </w:tcPr>
          <w:p w14:paraId="C9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CA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Завитухин Андрей Анатольевич </w:t>
            </w:r>
          </w:p>
          <w:p w14:paraId="CB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(1962–2000)</w:t>
            </w:r>
          </w:p>
          <w:p w14:paraId="CC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Герой Российской Федерации</w:t>
            </w:r>
          </w:p>
          <w:p w14:paraId="CD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</w:p>
        </w:tc>
      </w:tr>
      <w:tr>
        <w:tc>
          <w:tcPr>
            <w:tcW w:type="dxa" w:w="4932"/>
            <w:shd w:fill="auto" w:val="clear"/>
          </w:tcPr>
          <w:p w14:paraId="CE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254885" cy="2912364"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54885" cy="291236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933"/>
            <w:shd w:fill="auto" w:val="clear"/>
          </w:tcPr>
          <w:p w14:paraId="CF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183130" cy="2914777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4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183130" cy="291477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932"/>
            <w:shd w:fill="auto" w:val="clear"/>
          </w:tcPr>
          <w:p w14:paraId="D0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D1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Ильюшин Сергей Владимирович </w:t>
            </w:r>
          </w:p>
          <w:p w14:paraId="D2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(1894–1977)</w:t>
            </w:r>
          </w:p>
          <w:p w14:paraId="D3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Трижды Герой Социалистического труда</w:t>
            </w:r>
          </w:p>
        </w:tc>
        <w:tc>
          <w:tcPr>
            <w:tcW w:type="dxa" w:w="4933"/>
            <w:shd w:fill="auto" w:val="clear"/>
          </w:tcPr>
          <w:p w14:paraId="D4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D5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Клубов Александр Федорович </w:t>
            </w:r>
          </w:p>
          <w:p w14:paraId="D6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(1918–1944) </w:t>
            </w:r>
            <w:r>
              <w:rPr>
                <w:b w:val="1"/>
                <w:sz w:val="24"/>
              </w:rPr>
              <w:t xml:space="preserve"> </w:t>
            </w:r>
          </w:p>
          <w:p w14:paraId="D7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Дважды Герой Советского Союза </w:t>
            </w:r>
          </w:p>
          <w:p w14:paraId="D8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b w:val="1"/>
                <w:sz w:val="24"/>
              </w:rPr>
              <w:t>Летчик</w:t>
            </w:r>
            <w:r>
              <w:rPr>
                <w:sz w:val="24"/>
              </w:rPr>
              <w:t>-</w:t>
            </w:r>
            <w:r>
              <w:rPr>
                <w:b w:val="1"/>
                <w:sz w:val="24"/>
              </w:rPr>
              <w:t>авиаконструктор</w:t>
            </w:r>
          </w:p>
        </w:tc>
      </w:tr>
    </w:tbl>
    <w:p w14:paraId="D9000000">
      <w:pPr>
        <w:ind w:firstLine="709" w:left="0"/>
        <w:jc w:val="both"/>
        <w:rPr>
          <w:b w:val="1"/>
          <w:sz w:val="24"/>
        </w:rPr>
      </w:pPr>
    </w:p>
    <w:tbl>
      <w:tblPr>
        <w:tblStyle w:val="Style_2"/>
        <w:tblLayout w:type="fixed"/>
      </w:tblPr>
      <w:tblGrid>
        <w:gridCol w:w="4728"/>
        <w:gridCol w:w="5137"/>
      </w:tblGrid>
      <w:tr>
        <w:tc>
          <w:tcPr>
            <w:tcW w:type="dxa" w:w="4728"/>
            <w:shd w:fill="auto" w:val="clear"/>
          </w:tcPr>
          <w:p w14:paraId="DA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516378" cy="3552444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16378" cy="355244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137"/>
            <w:shd w:fill="auto" w:val="clear"/>
          </w:tcPr>
          <w:p w14:paraId="DB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467610" cy="3536696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67610" cy="353669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tcW w:type="dxa" w:w="4728"/>
            <w:shd w:fill="auto" w:val="clear"/>
          </w:tcPr>
          <w:p w14:paraId="DC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DD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Конев Иван Степанович</w:t>
            </w:r>
          </w:p>
          <w:p w14:paraId="DE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(1897–1973)</w:t>
            </w:r>
          </w:p>
          <w:p w14:paraId="DF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Дважды Герой Советского Союза</w:t>
            </w:r>
          </w:p>
          <w:p w14:paraId="E0000000">
            <w:pPr>
              <w:ind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Полководец, маршал Советского Союза</w:t>
            </w:r>
          </w:p>
        </w:tc>
        <w:tc>
          <w:tcPr>
            <w:tcW w:type="dxa" w:w="5137"/>
            <w:shd w:fill="auto" w:val="clear"/>
          </w:tcPr>
          <w:p w14:paraId="E1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</w:p>
          <w:p w14:paraId="E2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Перец Сергей Владимирович</w:t>
            </w:r>
          </w:p>
          <w:p w14:paraId="E3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(1969–2002) </w:t>
            </w:r>
          </w:p>
          <w:p w14:paraId="E4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Герой Российской Федерации</w:t>
            </w:r>
          </w:p>
        </w:tc>
      </w:tr>
      <w:tr>
        <w:tc>
          <w:tcPr>
            <w:tcW w:type="dxa" w:w="4728"/>
            <w:shd w:fill="auto" w:val="clear"/>
          </w:tcPr>
          <w:p w14:paraId="E5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inline>
                  <wp:extent cx="2492883" cy="3664965"/>
                  <wp:docPr hidden="false" id="14" name="Picture 14"/>
                  <a:graphic>
                    <a:graphicData uri="http://schemas.openxmlformats.org/drawingml/2006/picture">
                      <pic:pic>
                        <pic:nvPicPr>
                          <pic:cNvPr hidden="false" id="13" name="Picture 13"/>
                          <pic:cNvPicPr preferRelativeResize="true"/>
                        </pic:nvPicPr>
                        <pic:blipFill>
                          <a:blip r:embed="rId7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492883" cy="36649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137"/>
            <w:shd w:fill="auto" w:val="clear"/>
          </w:tcPr>
          <w:p w14:paraId="E6000000">
            <w:pPr>
              <w:ind w:firstLine="0" w:left="0"/>
              <w:jc w:val="both"/>
              <w:rPr>
                <w:rFonts w:ascii="Calibri" w:hAnsi="Calibri"/>
                <w:b w:val="1"/>
                <w:sz w:val="24"/>
              </w:rPr>
            </w:pPr>
            <w:r>
              <w:rPr>
                <w:rFonts w:ascii="Calibri" w:hAnsi="Calibri"/>
                <w:sz w:val="22"/>
              </w:rPr>
              <w:drawing>
                <wp:anchor allowOverlap="true" behindDoc="false" distL="114300" distR="114300" layoutInCell="true" locked="false" relativeHeight="251658240" simplePos="false">
                  <wp:simplePos x="0" y="0"/>
                  <wp:positionH relativeFrom="margin">
                    <wp:posOffset>0</wp:posOffset>
                  </wp:positionH>
                  <wp:positionV relativeFrom="margin">
                    <wp:posOffset>35560</wp:posOffset>
                  </wp:positionV>
                  <wp:extent cx="2510155" cy="3569334"/>
                  <wp:wrapSquare distL="114300" distR="114300" wrapText="bothSides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510155" cy="3569334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  <w:p w14:paraId="E7000000">
            <w:pPr>
              <w:ind w:firstLine="0" w:left="0"/>
              <w:jc w:val="both"/>
              <w:rPr>
                <w:rFonts w:ascii="Calibri" w:hAnsi="Calibri"/>
                <w:b w:val="1"/>
                <w:sz w:val="24"/>
              </w:rPr>
            </w:pPr>
          </w:p>
        </w:tc>
      </w:tr>
      <w:tr>
        <w:trPr>
          <w:trHeight w:hRule="atLeast" w:val="1234"/>
        </w:trPr>
        <w:tc>
          <w:tcPr>
            <w:tcW w:type="dxa" w:w="4728"/>
            <w:shd w:fill="auto" w:val="clear"/>
          </w:tcPr>
          <w:p w14:paraId="E8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E9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Петров Олег Михайлович</w:t>
            </w:r>
          </w:p>
          <w:p w14:paraId="EA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(1974–1993)</w:t>
            </w:r>
          </w:p>
          <w:p w14:paraId="EB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Герой Российской Федерации</w:t>
            </w:r>
          </w:p>
          <w:p w14:paraId="EC000000">
            <w:pPr>
              <w:ind w:firstLine="709" w:left="0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5137"/>
            <w:shd w:fill="auto" w:val="clear"/>
          </w:tcPr>
          <w:p w14:paraId="ED000000">
            <w:pPr>
              <w:ind w:firstLine="709" w:left="0"/>
              <w:jc w:val="both"/>
              <w:rPr>
                <w:b w:val="1"/>
                <w:sz w:val="24"/>
              </w:rPr>
            </w:pPr>
          </w:p>
          <w:p w14:paraId="EE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Преминин Сергей Анатольевич</w:t>
            </w:r>
          </w:p>
          <w:p w14:paraId="EF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(1965–1986)</w:t>
            </w:r>
          </w:p>
          <w:p w14:paraId="F0000000">
            <w:pPr>
              <w:ind w:firstLine="709" w:left="0"/>
              <w:jc w:val="both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Герой Российской Федерации </w:t>
            </w:r>
          </w:p>
          <w:p w14:paraId="F1000000">
            <w:pPr>
              <w:ind w:firstLine="709" w:left="0"/>
              <w:jc w:val="both"/>
              <w:rPr>
                <w:rFonts w:ascii="Calibri" w:hAnsi="Calibri"/>
                <w:b w:val="1"/>
                <w:sz w:val="24"/>
              </w:rPr>
            </w:pPr>
          </w:p>
        </w:tc>
      </w:tr>
    </w:tbl>
    <w:p w14:paraId="F2000000">
      <w:pPr>
        <w:ind w:firstLine="709" w:left="0"/>
        <w:jc w:val="both"/>
        <w:rPr>
          <w:color w:val="000000"/>
          <w:sz w:val="24"/>
        </w:rPr>
      </w:pPr>
    </w:p>
    <w:sectPr>
      <w:pgSz w:h="16840" w:orient="portrait" w:w="11907"/>
      <w:pgMar w:bottom="1134" w:footer="567" w:gutter="0" w:header="567" w:left="1418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spacing w:after="60" w:before="240"/>
      <w:ind/>
      <w:outlineLvl w:val="6"/>
    </w:pPr>
    <w:rPr>
      <w:sz w:val="24"/>
    </w:rPr>
  </w:style>
  <w:style w:styleId="Style_6_ch" w:type="character">
    <w:name w:val="heading 7"/>
    <w:basedOn w:val="Style_3_ch"/>
    <w:link w:val="Style_6"/>
    <w:rPr>
      <w:sz w:val="24"/>
    </w:rPr>
  </w:style>
  <w:style w:styleId="Style_7" w:type="paragraph">
    <w:name w:val="Default"/>
    <w:link w:val="Style_7_ch"/>
    <w:rPr>
      <w:color w:val="000000"/>
      <w:sz w:val="24"/>
    </w:rPr>
  </w:style>
  <w:style w:styleId="Style_7_ch" w:type="character">
    <w:name w:val="Default"/>
    <w:link w:val="Style_7"/>
    <w:rPr>
      <w:color w:val="000000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Базовый"/>
    <w:link w:val="Style_10_ch"/>
    <w:pPr>
      <w:tabs>
        <w:tab w:leader="none" w:pos="708" w:val="left"/>
      </w:tabs>
      <w:spacing w:after="200" w:line="276" w:lineRule="auto"/>
      <w:ind/>
    </w:pPr>
  </w:style>
  <w:style w:styleId="Style_10_ch" w:type="character">
    <w:name w:val="Базовый"/>
    <w:link w:val="Style_10"/>
  </w:style>
  <w:style w:styleId="Style_11" w:type="paragraph">
    <w:name w:val="heading 3"/>
    <w:basedOn w:val="Style_3"/>
    <w:next w:val="Style_3"/>
    <w:link w:val="Style_11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1_ch" w:type="character">
    <w:name w:val="heading 3"/>
    <w:basedOn w:val="Style_3_ch"/>
    <w:link w:val="Style_11"/>
    <w:rPr>
      <w:sz w:val="24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Balloon Text"/>
    <w:basedOn w:val="Style_3"/>
    <w:link w:val="Style_13_ch"/>
    <w:rPr>
      <w:rFonts w:ascii="Tahoma" w:hAnsi="Tahoma"/>
      <w:sz w:val="16"/>
    </w:rPr>
  </w:style>
  <w:style w:styleId="Style_13_ch" w:type="character">
    <w:name w:val="Balloon Text"/>
    <w:basedOn w:val="Style_3_ch"/>
    <w:link w:val="Style_13"/>
    <w:rPr>
      <w:rFonts w:ascii="Tahoma" w:hAnsi="Tahoma"/>
      <w:sz w:val="16"/>
    </w:rPr>
  </w:style>
  <w:style w:styleId="Style_14" w:type="paragraph">
    <w:name w:val="head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header"/>
    <w:basedOn w:val="Style_3_ch"/>
    <w:link w:val="Style_14"/>
  </w:style>
  <w:style w:styleId="Style_15" w:type="paragraph">
    <w:name w:val="Body Text Indent"/>
    <w:basedOn w:val="Style_3"/>
    <w:link w:val="Style_15_ch"/>
    <w:pPr>
      <w:spacing w:after="120"/>
      <w:ind w:firstLine="0" w:left="283"/>
    </w:pPr>
  </w:style>
  <w:style w:styleId="Style_15_ch" w:type="character">
    <w:name w:val="Body Text Indent"/>
    <w:basedOn w:val="Style_3_ch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basedOn w:val="Style_3"/>
    <w:next w:val="Style_3"/>
    <w:link w:val="Style_17_ch"/>
    <w:uiPriority w:val="9"/>
    <w:qFormat/>
    <w:pPr>
      <w:keepNext w:val="1"/>
      <w:ind/>
      <w:jc w:val="both"/>
      <w:outlineLvl w:val="4"/>
    </w:pPr>
    <w:rPr>
      <w:sz w:val="24"/>
    </w:rPr>
  </w:style>
  <w:style w:styleId="Style_17_ch" w:type="character">
    <w:name w:val="heading 5"/>
    <w:basedOn w:val="Style_3_ch"/>
    <w:link w:val="Style_17"/>
    <w:rPr>
      <w:sz w:val="24"/>
    </w:rPr>
  </w:style>
  <w:style w:styleId="Style_18" w:type="paragraph">
    <w:name w:val="heading 1"/>
    <w:basedOn w:val="Style_3"/>
    <w:next w:val="Style_3"/>
    <w:link w:val="Style_18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8_ch" w:type="character">
    <w:name w:val="heading 1"/>
    <w:basedOn w:val="Style_3_ch"/>
    <w:link w:val="Style_18"/>
    <w:rPr>
      <w:b w:val="1"/>
      <w:spacing w:val="24"/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basedOn w:val="Style_3"/>
    <w:link w:val="Style_20_ch"/>
    <w:rPr>
      <w:rFonts w:ascii="Calibri" w:hAnsi="Calibri"/>
    </w:rPr>
  </w:style>
  <w:style w:styleId="Style_20_ch" w:type="character">
    <w:name w:val="Footnote"/>
    <w:basedOn w:val="Style_3_ch"/>
    <w:link w:val="Style_20"/>
    <w:rPr>
      <w:rFonts w:ascii="Calibri" w:hAnsi="Calibri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footnote reference"/>
    <w:link w:val="Style_23_ch"/>
    <w:rPr>
      <w:vertAlign w:val="superscript"/>
    </w:rPr>
  </w:style>
  <w:style w:styleId="Style_23_ch" w:type="character">
    <w:name w:val="footnote reference"/>
    <w:link w:val="Style_23"/>
    <w:rPr>
      <w:vertAlign w:val="superscript"/>
    </w:rPr>
  </w:style>
  <w:style w:styleId="Style_24" w:type="paragraph">
    <w:name w:val="toc 9"/>
    <w:next w:val="Style_3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trong"/>
    <w:link w:val="Style_27_ch"/>
    <w:rPr>
      <w:b w:val="1"/>
    </w:rPr>
  </w:style>
  <w:style w:styleId="Style_27_ch" w:type="character">
    <w:name w:val="Strong"/>
    <w:link w:val="Style_27"/>
    <w:rPr>
      <w:b w:val="1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3"/>
    <w:next w:val="Style_3"/>
    <w:link w:val="Style_30_ch"/>
    <w:uiPriority w:val="9"/>
    <w:qFormat/>
    <w:pPr>
      <w:keepNext w:val="1"/>
      <w:ind/>
      <w:outlineLvl w:val="3"/>
    </w:pPr>
    <w:rPr>
      <w:sz w:val="24"/>
    </w:rPr>
  </w:style>
  <w:style w:styleId="Style_30_ch" w:type="character">
    <w:name w:val="heading 4"/>
    <w:basedOn w:val="Style_3_ch"/>
    <w:link w:val="Style_30"/>
    <w:rPr>
      <w:sz w:val="24"/>
    </w:rPr>
  </w:style>
  <w:style w:styleId="Style_31" w:type="paragraph">
    <w:name w:val="heading 2"/>
    <w:basedOn w:val="Style_3"/>
    <w:next w:val="Style_3"/>
    <w:link w:val="Style_31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1_ch" w:type="character">
    <w:name w:val="heading 2"/>
    <w:basedOn w:val="Style_3_ch"/>
    <w:link w:val="Style_31"/>
    <w:rPr>
      <w:b w:val="1"/>
      <w:sz w:val="23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Normal (Web)"/>
    <w:basedOn w:val="Style_3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Normal (Web)"/>
    <w:basedOn w:val="Style_3_ch"/>
    <w:link w:val="Style_33"/>
    <w:rPr>
      <w:sz w:val="24"/>
    </w:rPr>
  </w:style>
  <w:style w:styleId="Style_1" w:type="paragraph">
    <w:name w:val="List Paragraph"/>
    <w:basedOn w:val="Style_3"/>
    <w:link w:val="Style_1_ch"/>
    <w:pPr>
      <w:spacing w:line="276" w:lineRule="auto"/>
      <w:ind w:firstLine="567" w:left="720"/>
      <w:contextualSpacing w:val="1"/>
      <w:jc w:val="both"/>
    </w:pPr>
    <w:rPr>
      <w:sz w:val="28"/>
    </w:rPr>
  </w:style>
  <w:style w:styleId="Style_1_ch" w:type="character">
    <w:name w:val="List Paragraph"/>
    <w:basedOn w:val="Style_3_ch"/>
    <w:link w:val="Style_1"/>
    <w:rPr>
      <w:sz w:val="28"/>
    </w:rPr>
  </w:style>
  <w:style w:styleId="Style_34" w:type="paragraph">
    <w:name w:val="heading 6"/>
    <w:basedOn w:val="Style_3"/>
    <w:next w:val="Style_3"/>
    <w:link w:val="Style_34_ch"/>
    <w:uiPriority w:val="9"/>
    <w:qFormat/>
    <w:pPr>
      <w:keepNext w:val="1"/>
      <w:ind/>
      <w:jc w:val="center"/>
      <w:outlineLvl w:val="5"/>
    </w:pPr>
    <w:rPr>
      <w:b w:val="1"/>
    </w:rPr>
  </w:style>
  <w:style w:styleId="Style_34_ch" w:type="character">
    <w:name w:val="heading 6"/>
    <w:basedOn w:val="Style_3_ch"/>
    <w:link w:val="Style_34"/>
    <w:rPr>
      <w:b w:val="1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5" Target="numbering.xml" Type="http://schemas.openxmlformats.org/officeDocument/2006/relationships/numbering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4" Target="theme/theme1.xml" Type="http://schemas.openxmlformats.org/officeDocument/2006/relationships/theme"/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3" Target="webSettings.xml" Type="http://schemas.openxmlformats.org/officeDocument/2006/relationships/webSettings"/>
  <Relationship Id="rId9" Target="fontTable.xml" Type="http://schemas.openxmlformats.org/officeDocument/2006/relationships/fontTable"/>
  <Relationship Id="rId5" Target="media/5.jpeg" Type="http://schemas.openxmlformats.org/officeDocument/2006/relationships/image"/>
  <Relationship Id="rId8" Target="media/8.jpeg" Type="http://schemas.openxmlformats.org/officeDocument/2006/relationships/image"/>
  <Relationship Id="rId4" Target="media/4.jpeg" Type="http://schemas.openxmlformats.org/officeDocument/2006/relationships/image"/>
  <Relationship Id="rId12" Target="stylesWithEffects.xml" Type="http://schemas.microsoft.com/office/2007/relationships/stylesWithEffects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2022-07-28T12:46:53Z</dcterms:modified>
</cp:coreProperties>
</file>