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01" w:rsidRPr="0026246E" w:rsidRDefault="00943801" w:rsidP="00943801">
      <w:pPr>
        <w:pStyle w:val="a7"/>
        <w:tabs>
          <w:tab w:val="left" w:pos="5100"/>
        </w:tabs>
        <w:spacing w:after="0"/>
        <w:ind w:left="10490"/>
        <w:rPr>
          <w:sz w:val="24"/>
          <w:szCs w:val="24"/>
        </w:rPr>
      </w:pPr>
      <w:r w:rsidRPr="0026246E">
        <w:rPr>
          <w:sz w:val="24"/>
          <w:szCs w:val="24"/>
        </w:rPr>
        <w:t>УТВЕРЖДАЮ</w:t>
      </w:r>
    </w:p>
    <w:p w:rsidR="00943801" w:rsidRPr="0026246E" w:rsidRDefault="00943801" w:rsidP="00943801">
      <w:pPr>
        <w:pStyle w:val="a7"/>
        <w:spacing w:after="0"/>
        <w:ind w:left="10490"/>
        <w:rPr>
          <w:sz w:val="24"/>
          <w:szCs w:val="24"/>
        </w:rPr>
      </w:pPr>
      <w:r w:rsidRPr="0026246E">
        <w:rPr>
          <w:sz w:val="24"/>
          <w:szCs w:val="24"/>
        </w:rPr>
        <w:t xml:space="preserve">Директор </w:t>
      </w:r>
      <w:r w:rsidR="00413C4F">
        <w:rPr>
          <w:sz w:val="24"/>
          <w:szCs w:val="24"/>
        </w:rPr>
        <w:t>Б</w:t>
      </w:r>
      <w:r>
        <w:rPr>
          <w:sz w:val="24"/>
          <w:szCs w:val="24"/>
        </w:rPr>
        <w:t xml:space="preserve">У ВО </w:t>
      </w:r>
      <w:proofErr w:type="spellStart"/>
      <w:r>
        <w:rPr>
          <w:sz w:val="24"/>
          <w:szCs w:val="24"/>
        </w:rPr>
        <w:t>ОЦМиГИ</w:t>
      </w:r>
      <w:proofErr w:type="spellEnd"/>
      <w:r>
        <w:rPr>
          <w:sz w:val="24"/>
          <w:szCs w:val="24"/>
        </w:rPr>
        <w:t xml:space="preserve"> «Содружество»</w:t>
      </w:r>
    </w:p>
    <w:p w:rsidR="00943801" w:rsidRPr="0026246E" w:rsidRDefault="00943801" w:rsidP="00943801">
      <w:pPr>
        <w:pStyle w:val="a7"/>
        <w:spacing w:after="0"/>
        <w:ind w:left="10490"/>
        <w:rPr>
          <w:sz w:val="24"/>
          <w:szCs w:val="24"/>
        </w:rPr>
      </w:pPr>
      <w:r w:rsidRPr="0026246E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>Т.Н. Баринова</w:t>
      </w:r>
    </w:p>
    <w:p w:rsidR="00943801" w:rsidRPr="0026246E" w:rsidRDefault="00943801" w:rsidP="00943801">
      <w:pPr>
        <w:pStyle w:val="a7"/>
        <w:spacing w:after="0"/>
        <w:ind w:left="10490"/>
        <w:rPr>
          <w:sz w:val="24"/>
          <w:szCs w:val="24"/>
        </w:rPr>
      </w:pPr>
      <w:r>
        <w:rPr>
          <w:sz w:val="24"/>
          <w:szCs w:val="24"/>
        </w:rPr>
        <w:t>«____» _____________ 2016</w:t>
      </w:r>
      <w:r w:rsidRPr="0026246E">
        <w:rPr>
          <w:sz w:val="24"/>
          <w:szCs w:val="24"/>
        </w:rPr>
        <w:t xml:space="preserve"> год</w:t>
      </w:r>
    </w:p>
    <w:p w:rsidR="00EF4C42" w:rsidRDefault="00EF4C42" w:rsidP="00EF4C42">
      <w:pPr>
        <w:jc w:val="center"/>
        <w:rPr>
          <w:b/>
          <w:sz w:val="28"/>
          <w:szCs w:val="28"/>
        </w:rPr>
      </w:pPr>
    </w:p>
    <w:p w:rsidR="00943801" w:rsidRPr="00E7597F" w:rsidRDefault="00943801" w:rsidP="00EF4C42">
      <w:pPr>
        <w:jc w:val="center"/>
        <w:rPr>
          <w:b/>
          <w:sz w:val="28"/>
          <w:szCs w:val="28"/>
        </w:rPr>
      </w:pPr>
    </w:p>
    <w:p w:rsidR="00EF4C42" w:rsidRPr="00E7597F" w:rsidRDefault="00EF4C42" w:rsidP="00EF4C42">
      <w:pPr>
        <w:jc w:val="center"/>
        <w:rPr>
          <w:b/>
          <w:sz w:val="28"/>
          <w:szCs w:val="28"/>
        </w:rPr>
      </w:pPr>
      <w:r w:rsidRPr="00E7597F">
        <w:rPr>
          <w:b/>
          <w:sz w:val="28"/>
          <w:szCs w:val="28"/>
        </w:rPr>
        <w:t>План по противодействию коррупции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>в бюджетном учреждении Вологодской области</w:t>
      </w:r>
    </w:p>
    <w:p w:rsidR="00EF4C42" w:rsidRPr="00E7597F" w:rsidRDefault="00EF4C42" w:rsidP="00EF4C42">
      <w:pPr>
        <w:pStyle w:val="1"/>
        <w:jc w:val="center"/>
        <w:rPr>
          <w:b/>
          <w:i w:val="0"/>
          <w:sz w:val="28"/>
          <w:szCs w:val="28"/>
        </w:rPr>
      </w:pPr>
      <w:r w:rsidRPr="00E7597F">
        <w:rPr>
          <w:b/>
          <w:i w:val="0"/>
          <w:sz w:val="28"/>
          <w:szCs w:val="28"/>
        </w:rPr>
        <w:t>«Областной центр молодежных и гражданских инициатив «Содружество» на 2016 год</w:t>
      </w:r>
    </w:p>
    <w:p w:rsidR="00EF4C42" w:rsidRPr="00CB3EFC" w:rsidRDefault="00EF4C42" w:rsidP="00EF4C42">
      <w:pPr>
        <w:pStyle w:val="a3"/>
      </w:pPr>
    </w:p>
    <w:tbl>
      <w:tblPr>
        <w:tblW w:w="1516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379"/>
        <w:gridCol w:w="1984"/>
        <w:gridCol w:w="2552"/>
      </w:tblGrid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142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 xml:space="preserve">Мероприятие 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center"/>
              <w:rPr>
                <w:b/>
                <w:sz w:val="26"/>
                <w:szCs w:val="26"/>
              </w:rPr>
            </w:pPr>
            <w:r w:rsidRPr="00CB3EFC">
              <w:rPr>
                <w:b/>
                <w:sz w:val="26"/>
                <w:szCs w:val="26"/>
              </w:rPr>
              <w:t>Должность ответственного лица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Внесение изменений в принятые документы (кодекс этики и служебного поведения работников учреждения)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Разработка и введение специальных антикоррупционных процедур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Информационные встречи работников учреждения со специалистами в сфере антикоррупционных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Не реже одного раза </w:t>
            </w:r>
          </w:p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По мере поступления запросов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lastRenderedPageBreak/>
              <w:t>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Организация внутреннего контроля за выполнением заключенных контрактов в сфере закупок товаров, работ, услуг для обеспечения государственных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Директор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Нормативная и организационная работа</w:t>
            </w:r>
            <w:r w:rsidRPr="00CB3EFC">
              <w:rPr>
                <w:sz w:val="26"/>
                <w:szCs w:val="26"/>
              </w:rPr>
              <w:tab/>
            </w:r>
          </w:p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Направление в Департамент государственной службы и кадровой политики утвержденного плана противодействия коррупции, размещение его на официальном сайте в информационно-телекоммуникационной сети «Интернет»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Ежегодно в срок </w:t>
            </w:r>
          </w:p>
          <w:p w:rsidR="00EF4C42" w:rsidRPr="00CB3EFC" w:rsidRDefault="00EF4C42" w:rsidP="005F2F6C">
            <w:pPr>
              <w:snapToGrid w:val="0"/>
              <w:spacing w:line="360" w:lineRule="auto"/>
              <w:ind w:right="34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до 1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 (отдел по связям с общественностью)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Дисциплинарная работа (контроль за соблюдением требований кодекса этики и служебного поведения)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Организация работы комиссии по соблюдению требований к служебному поведению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 xml:space="preserve">По мере     </w:t>
            </w:r>
          </w:p>
          <w:p w:rsidR="00EF4C42" w:rsidRPr="00CB3EFC" w:rsidRDefault="00EF4C42" w:rsidP="005F2F6C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необходимости</w:t>
            </w:r>
            <w:r w:rsidRPr="00CB3EFC">
              <w:rPr>
                <w:sz w:val="26"/>
                <w:szCs w:val="26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Кадровый работник</w:t>
            </w:r>
          </w:p>
        </w:tc>
      </w:tr>
      <w:tr w:rsidR="00EF4C42" w:rsidRPr="00591D68" w:rsidTr="005F2F6C">
        <w:trPr>
          <w:trHeight w:val="3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Иные меры по профилактике коррупции и повышению эффективности противодействия коррупции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C42" w:rsidRPr="00CB3EFC" w:rsidRDefault="00EF4C42" w:rsidP="005F2F6C">
            <w:pPr>
              <w:snapToGrid w:val="0"/>
              <w:spacing w:line="360" w:lineRule="auto"/>
              <w:ind w:right="-38"/>
              <w:jc w:val="both"/>
              <w:rPr>
                <w:sz w:val="26"/>
                <w:szCs w:val="26"/>
              </w:rPr>
            </w:pPr>
            <w:r w:rsidRPr="00CB3EFC">
              <w:rPr>
                <w:sz w:val="26"/>
                <w:szCs w:val="26"/>
              </w:rPr>
              <w:t>Юрисконсульт</w:t>
            </w:r>
          </w:p>
        </w:tc>
      </w:tr>
    </w:tbl>
    <w:p w:rsidR="00EF4C42" w:rsidRPr="00591D68" w:rsidRDefault="00EF4C42" w:rsidP="00EF4C42">
      <w:pPr>
        <w:spacing w:line="360" w:lineRule="auto"/>
        <w:rPr>
          <w:sz w:val="28"/>
          <w:szCs w:val="28"/>
        </w:rPr>
      </w:pPr>
    </w:p>
    <w:p w:rsidR="00EF4C42" w:rsidRPr="000209D1" w:rsidRDefault="00EF4C42" w:rsidP="00EF4C42">
      <w:pPr>
        <w:spacing w:line="100" w:lineRule="atLeast"/>
        <w:ind w:right="281"/>
        <w:rPr>
          <w:sz w:val="26"/>
          <w:szCs w:val="26"/>
        </w:rPr>
      </w:pPr>
    </w:p>
    <w:p w:rsidR="006C4346" w:rsidRDefault="006C4346"/>
    <w:sectPr w:rsidR="006C4346" w:rsidSect="00E7597F">
      <w:footerReference w:type="default" r:id="rId6"/>
      <w:footerReference w:type="first" r:id="rId7"/>
      <w:pgSz w:w="16838" w:h="11906" w:orient="landscape"/>
      <w:pgMar w:top="566" w:right="940" w:bottom="1418" w:left="851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28" w:rsidRDefault="00F7146B">
      <w:r>
        <w:separator/>
      </w:r>
    </w:p>
  </w:endnote>
  <w:endnote w:type="continuationSeparator" w:id="0">
    <w:p w:rsidR="00342028" w:rsidRDefault="00F7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413C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7F" w:rsidRDefault="00413C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28" w:rsidRDefault="00F7146B">
      <w:r>
        <w:separator/>
      </w:r>
    </w:p>
  </w:footnote>
  <w:footnote w:type="continuationSeparator" w:id="0">
    <w:p w:rsidR="00342028" w:rsidRDefault="00F7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42"/>
    <w:rsid w:val="00342028"/>
    <w:rsid w:val="00413C4F"/>
    <w:rsid w:val="006C4346"/>
    <w:rsid w:val="00943801"/>
    <w:rsid w:val="00EF4C42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2664A-685A-41E6-A781-0639B859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4C42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F4C42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1">
    <w:name w:val="Название объекта1"/>
    <w:basedOn w:val="a"/>
    <w:rsid w:val="00EF4C42"/>
    <w:pPr>
      <w:suppressLineNumbers/>
      <w:spacing w:before="120" w:after="120"/>
    </w:pPr>
    <w:rPr>
      <w:i/>
      <w:iCs/>
      <w:sz w:val="24"/>
      <w:szCs w:val="24"/>
    </w:rPr>
  </w:style>
  <w:style w:type="paragraph" w:styleId="a5">
    <w:name w:val="footer"/>
    <w:basedOn w:val="a"/>
    <w:link w:val="a6"/>
    <w:rsid w:val="00EF4C42"/>
    <w:pPr>
      <w:suppressLineNumbers/>
      <w:tabs>
        <w:tab w:val="center" w:pos="4818"/>
        <w:tab w:val="right" w:pos="9637"/>
      </w:tabs>
    </w:pPr>
  </w:style>
  <w:style w:type="character" w:customStyle="1" w:styleId="a6">
    <w:name w:val="Нижний колонтитул Знак"/>
    <w:basedOn w:val="a0"/>
    <w:link w:val="a5"/>
    <w:rsid w:val="00EF4C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ody Text Indent"/>
    <w:basedOn w:val="a"/>
    <w:link w:val="a8"/>
    <w:uiPriority w:val="99"/>
    <w:unhideWhenUsed/>
    <w:rsid w:val="009438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438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438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80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Исакова</dc:creator>
  <cp:keywords/>
  <dc:description/>
  <cp:lastModifiedBy>Алена Тютикова</cp:lastModifiedBy>
  <cp:revision>3</cp:revision>
  <cp:lastPrinted>2018-01-19T13:24:00Z</cp:lastPrinted>
  <dcterms:created xsi:type="dcterms:W3CDTF">2018-01-19T13:08:00Z</dcterms:created>
  <dcterms:modified xsi:type="dcterms:W3CDTF">2018-01-19T13:25:00Z</dcterms:modified>
</cp:coreProperties>
</file>